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480" w:type="dxa"/>
        <w:tblCellSpacing w:w="15" w:type="dxa"/>
        <w:tblInd w:w="5889" w:type="dxa"/>
        <w:tblCellMar>
          <w:top w:w="15" w:type="dxa"/>
          <w:left w:w="15" w:type="dxa"/>
          <w:bottom w:w="15" w:type="dxa"/>
          <w:right w:w="15" w:type="dxa"/>
        </w:tblCellMar>
        <w:tblLook w:val="04A0" w:firstRow="1" w:lastRow="0" w:firstColumn="1" w:lastColumn="0" w:noHBand="0" w:noVBand="1"/>
      </w:tblPr>
      <w:tblGrid>
        <w:gridCol w:w="3480"/>
      </w:tblGrid>
      <w:tr w:rsidR="009F7302" w:rsidRPr="00632B65" w:rsidTr="000224AF">
        <w:trPr>
          <w:tblCellSpacing w:w="15" w:type="dxa"/>
        </w:trPr>
        <w:tc>
          <w:tcPr>
            <w:tcW w:w="3420" w:type="dxa"/>
            <w:shd w:val="clear" w:color="auto" w:fill="auto"/>
            <w:hideMark/>
          </w:tcPr>
          <w:p w:rsidR="009F7302" w:rsidRPr="00632B65" w:rsidRDefault="009F7302" w:rsidP="000224AF">
            <w:pPr>
              <w:spacing w:after="0" w:line="240" w:lineRule="auto"/>
              <w:rPr>
                <w:rFonts w:ascii="Times New Roman" w:eastAsia="Times New Roman" w:hAnsi="Times New Roman" w:cs="Times New Roman"/>
                <w:color w:val="000000"/>
                <w:sz w:val="28"/>
                <w:szCs w:val="28"/>
              </w:rPr>
            </w:pPr>
            <w:bookmarkStart w:id="0" w:name="z28"/>
            <w:bookmarkEnd w:id="0"/>
            <w:r w:rsidRPr="00632B65">
              <w:rPr>
                <w:rFonts w:ascii="Times New Roman" w:eastAsia="Times New Roman" w:hAnsi="Times New Roman" w:cs="Times New Roman"/>
                <w:color w:val="000000"/>
                <w:sz w:val="28"/>
                <w:szCs w:val="28"/>
              </w:rPr>
              <w:t>Утвержден</w:t>
            </w:r>
            <w:r w:rsidRPr="00632B65">
              <w:rPr>
                <w:rFonts w:ascii="Times New Roman" w:eastAsia="Times New Roman" w:hAnsi="Times New Roman" w:cs="Times New Roman"/>
                <w:color w:val="000000"/>
                <w:sz w:val="28"/>
                <w:szCs w:val="28"/>
              </w:rPr>
              <w:br/>
              <w:t>постановлением аким</w:t>
            </w:r>
            <w:r w:rsidR="0036221A">
              <w:rPr>
                <w:rFonts w:ascii="Times New Roman" w:eastAsia="Times New Roman" w:hAnsi="Times New Roman" w:cs="Times New Roman"/>
                <w:color w:val="000000"/>
                <w:sz w:val="28"/>
                <w:szCs w:val="28"/>
              </w:rPr>
              <w:t>ата «_</w:t>
            </w:r>
            <w:r w:rsidR="0036221A">
              <w:rPr>
                <w:rFonts w:ascii="Times New Roman" w:eastAsia="Times New Roman" w:hAnsi="Times New Roman" w:cs="Times New Roman"/>
                <w:color w:val="000000"/>
                <w:sz w:val="28"/>
                <w:szCs w:val="28"/>
                <w:u w:val="single"/>
              </w:rPr>
              <w:t>5</w:t>
            </w:r>
            <w:proofErr w:type="gramStart"/>
            <w:r w:rsidR="0036221A">
              <w:rPr>
                <w:rFonts w:ascii="Times New Roman" w:eastAsia="Times New Roman" w:hAnsi="Times New Roman" w:cs="Times New Roman"/>
                <w:color w:val="000000"/>
                <w:sz w:val="28"/>
                <w:szCs w:val="28"/>
              </w:rPr>
              <w:t>_»_</w:t>
            </w:r>
            <w:proofErr w:type="gramEnd"/>
            <w:r w:rsidR="0036221A">
              <w:rPr>
                <w:rFonts w:ascii="Times New Roman" w:eastAsia="Times New Roman" w:hAnsi="Times New Roman" w:cs="Times New Roman"/>
                <w:color w:val="000000"/>
                <w:sz w:val="28"/>
                <w:szCs w:val="28"/>
              </w:rPr>
              <w:t>___</w:t>
            </w:r>
            <w:r w:rsidR="0036221A">
              <w:rPr>
                <w:rFonts w:ascii="Times New Roman" w:eastAsia="Times New Roman" w:hAnsi="Times New Roman" w:cs="Times New Roman"/>
                <w:color w:val="000000"/>
                <w:sz w:val="28"/>
                <w:szCs w:val="28"/>
                <w:u w:val="single"/>
              </w:rPr>
              <w:t>01</w:t>
            </w:r>
            <w:r w:rsidR="0036221A">
              <w:rPr>
                <w:rFonts w:ascii="Times New Roman" w:eastAsia="Times New Roman" w:hAnsi="Times New Roman" w:cs="Times New Roman"/>
                <w:color w:val="000000"/>
                <w:sz w:val="28"/>
                <w:szCs w:val="28"/>
              </w:rPr>
              <w:t>___2021 года №__</w:t>
            </w:r>
            <w:r w:rsidR="0036221A">
              <w:rPr>
                <w:rFonts w:ascii="Times New Roman" w:eastAsia="Times New Roman" w:hAnsi="Times New Roman" w:cs="Times New Roman"/>
                <w:color w:val="000000"/>
                <w:sz w:val="28"/>
                <w:szCs w:val="28"/>
                <w:u w:val="single"/>
              </w:rPr>
              <w:t>20</w:t>
            </w:r>
            <w:r w:rsidRPr="00632B65">
              <w:rPr>
                <w:rFonts w:ascii="Times New Roman" w:eastAsia="Times New Roman" w:hAnsi="Times New Roman" w:cs="Times New Roman"/>
                <w:color w:val="000000"/>
                <w:sz w:val="28"/>
                <w:szCs w:val="28"/>
              </w:rPr>
              <w:t>___</w:t>
            </w:r>
          </w:p>
          <w:p w:rsidR="009F7302" w:rsidRPr="00632B65" w:rsidRDefault="009F7302" w:rsidP="000224AF">
            <w:pPr>
              <w:spacing w:after="0" w:line="240" w:lineRule="auto"/>
              <w:jc w:val="center"/>
              <w:rPr>
                <w:rFonts w:ascii="Times New Roman" w:eastAsia="Times New Roman" w:hAnsi="Times New Roman" w:cs="Times New Roman"/>
                <w:sz w:val="28"/>
                <w:szCs w:val="28"/>
              </w:rPr>
            </w:pPr>
          </w:p>
        </w:tc>
      </w:tr>
    </w:tbl>
    <w:p w:rsidR="009F7302" w:rsidRPr="001F379C" w:rsidRDefault="009F7302" w:rsidP="009F7302">
      <w:pPr>
        <w:spacing w:after="0" w:line="240" w:lineRule="auto"/>
        <w:textAlignment w:val="baseline"/>
        <w:rPr>
          <w:rFonts w:ascii="Courier New" w:eastAsia="Times New Roman" w:hAnsi="Courier New" w:cs="Courier New"/>
          <w:b/>
          <w:color w:val="000000"/>
          <w:spacing w:val="2"/>
          <w:sz w:val="28"/>
          <w:szCs w:val="28"/>
        </w:rPr>
      </w:pPr>
    </w:p>
    <w:p w:rsidR="009F7302" w:rsidRPr="001F379C" w:rsidRDefault="009F7302" w:rsidP="009F7302">
      <w:pPr>
        <w:spacing w:after="0" w:line="240" w:lineRule="auto"/>
        <w:textAlignment w:val="baseline"/>
        <w:rPr>
          <w:rFonts w:ascii="Times New Roman" w:eastAsia="Times New Roman" w:hAnsi="Times New Roman" w:cs="Times New Roman"/>
          <w:b/>
          <w:bCs/>
          <w:color w:val="000000"/>
          <w:spacing w:val="2"/>
          <w:sz w:val="28"/>
          <w:szCs w:val="28"/>
          <w:bdr w:val="none" w:sz="0" w:space="0" w:color="auto" w:frame="1"/>
        </w:rPr>
      </w:pPr>
    </w:p>
    <w:p w:rsidR="009F7302" w:rsidRPr="0010276B" w:rsidRDefault="009F7302" w:rsidP="009F7302">
      <w:pPr>
        <w:spacing w:after="0" w:line="240" w:lineRule="auto"/>
        <w:jc w:val="center"/>
        <w:textAlignment w:val="baseline"/>
        <w:rPr>
          <w:rFonts w:ascii="Times New Roman" w:eastAsia="Times New Roman" w:hAnsi="Times New Roman" w:cs="Times New Roman"/>
          <w:b/>
          <w:bCs/>
          <w:color w:val="000000"/>
          <w:spacing w:val="2"/>
          <w:sz w:val="28"/>
          <w:szCs w:val="28"/>
          <w:bdr w:val="none" w:sz="0" w:space="0" w:color="auto" w:frame="1"/>
        </w:rPr>
      </w:pPr>
      <w:r w:rsidRPr="001F379C">
        <w:rPr>
          <w:rFonts w:ascii="Times New Roman" w:eastAsia="Times New Roman" w:hAnsi="Times New Roman" w:cs="Times New Roman"/>
          <w:b/>
          <w:bCs/>
          <w:color w:val="000000"/>
          <w:spacing w:val="2"/>
          <w:sz w:val="28"/>
          <w:szCs w:val="28"/>
          <w:bdr w:val="none" w:sz="0" w:space="0" w:color="auto" w:frame="1"/>
        </w:rPr>
        <w:t>Устав</w:t>
      </w:r>
    </w:p>
    <w:p w:rsidR="009F7302" w:rsidRPr="008F7499" w:rsidRDefault="009F7302" w:rsidP="009F7302">
      <w:pPr>
        <w:spacing w:after="0" w:line="240" w:lineRule="auto"/>
        <w:jc w:val="center"/>
        <w:textAlignment w:val="baseline"/>
        <w:rPr>
          <w:rFonts w:ascii="Times New Roman" w:eastAsia="Times New Roman" w:hAnsi="Times New Roman" w:cs="Times New Roman"/>
          <w:b/>
          <w:bCs/>
          <w:color w:val="000000"/>
          <w:spacing w:val="2"/>
          <w:sz w:val="28"/>
          <w:szCs w:val="28"/>
          <w:bdr w:val="none" w:sz="0" w:space="0" w:color="auto" w:frame="1"/>
        </w:rPr>
      </w:pPr>
      <w:r w:rsidRPr="008F7499">
        <w:rPr>
          <w:rFonts w:ascii="Times New Roman" w:eastAsia="Times New Roman" w:hAnsi="Times New Roman" w:cs="Times New Roman"/>
          <w:b/>
          <w:bCs/>
          <w:color w:val="000000"/>
          <w:spacing w:val="2"/>
          <w:sz w:val="28"/>
          <w:szCs w:val="28"/>
          <w:bdr w:val="none" w:sz="0" w:space="0" w:color="auto" w:frame="1"/>
        </w:rPr>
        <w:t>коммунального государственного учреждения</w:t>
      </w:r>
    </w:p>
    <w:p w:rsidR="009F7302" w:rsidRPr="00B32074" w:rsidRDefault="009F7302" w:rsidP="009F7302">
      <w:pPr>
        <w:spacing w:after="0" w:line="240" w:lineRule="auto"/>
        <w:jc w:val="center"/>
        <w:textAlignment w:val="baseline"/>
        <w:rPr>
          <w:rFonts w:ascii="Times New Roman" w:eastAsia="Times New Roman" w:hAnsi="Times New Roman" w:cs="Times New Roman"/>
          <w:b/>
          <w:bCs/>
          <w:color w:val="000000"/>
          <w:spacing w:val="2"/>
          <w:sz w:val="28"/>
          <w:szCs w:val="28"/>
          <w:bdr w:val="none" w:sz="0" w:space="0" w:color="auto" w:frame="1"/>
        </w:rPr>
      </w:pPr>
      <w:r w:rsidRPr="00B32074">
        <w:rPr>
          <w:rFonts w:ascii="Times New Roman" w:eastAsia="Times New Roman" w:hAnsi="Times New Roman" w:cs="Times New Roman"/>
          <w:b/>
          <w:color w:val="000000"/>
          <w:spacing w:val="2"/>
          <w:sz w:val="28"/>
          <w:szCs w:val="28"/>
        </w:rPr>
        <w:t>«</w:t>
      </w:r>
      <w:r w:rsidR="004D47E6" w:rsidRPr="004D47E6">
        <w:rPr>
          <w:rFonts w:ascii="Times New Roman" w:hAnsi="Times New Roman" w:cs="Times New Roman"/>
          <w:b/>
          <w:sz w:val="28"/>
          <w:szCs w:val="28"/>
        </w:rPr>
        <w:t>Школа-лицей №2 отдела образования города Костаная</w:t>
      </w:r>
      <w:r w:rsidRPr="00B32074">
        <w:rPr>
          <w:rFonts w:ascii="Times New Roman" w:eastAsia="Times New Roman" w:hAnsi="Times New Roman" w:cs="Times New Roman"/>
          <w:b/>
          <w:color w:val="000000"/>
          <w:spacing w:val="2"/>
          <w:sz w:val="28"/>
          <w:szCs w:val="28"/>
        </w:rPr>
        <w:t>» Управления образования акимата Костанайской области»</w:t>
      </w:r>
    </w:p>
    <w:p w:rsidR="009F7302" w:rsidRPr="0010276B" w:rsidRDefault="009F7302" w:rsidP="009F7302">
      <w:pPr>
        <w:spacing w:after="0" w:line="240" w:lineRule="auto"/>
        <w:textAlignment w:val="baseline"/>
        <w:rPr>
          <w:rFonts w:ascii="Times New Roman" w:eastAsia="Times New Roman" w:hAnsi="Times New Roman" w:cs="Times New Roman"/>
          <w:color w:val="000000"/>
          <w:spacing w:val="2"/>
          <w:sz w:val="28"/>
          <w:szCs w:val="28"/>
        </w:rPr>
      </w:pPr>
    </w:p>
    <w:p w:rsidR="009F7302" w:rsidRPr="0010276B" w:rsidRDefault="009F7302" w:rsidP="009F7302">
      <w:pPr>
        <w:spacing w:after="0" w:line="240" w:lineRule="auto"/>
        <w:jc w:val="center"/>
        <w:textAlignment w:val="baseline"/>
        <w:rPr>
          <w:rFonts w:ascii="Times New Roman" w:eastAsia="Times New Roman" w:hAnsi="Times New Roman" w:cs="Times New Roman"/>
          <w:b/>
          <w:bCs/>
          <w:color w:val="000000"/>
          <w:spacing w:val="2"/>
          <w:sz w:val="28"/>
          <w:szCs w:val="28"/>
          <w:bdr w:val="none" w:sz="0" w:space="0" w:color="auto" w:frame="1"/>
        </w:rPr>
      </w:pPr>
      <w:r w:rsidRPr="0010276B">
        <w:rPr>
          <w:rFonts w:ascii="Times New Roman" w:eastAsia="Times New Roman" w:hAnsi="Times New Roman" w:cs="Times New Roman"/>
          <w:b/>
          <w:bCs/>
          <w:color w:val="000000"/>
          <w:spacing w:val="2"/>
          <w:sz w:val="28"/>
          <w:szCs w:val="28"/>
          <w:bdr w:val="none" w:sz="0" w:space="0" w:color="auto" w:frame="1"/>
        </w:rPr>
        <w:t>Глава 1. Общие положения</w:t>
      </w:r>
    </w:p>
    <w:p w:rsidR="009F7302" w:rsidRDefault="009F7302" w:rsidP="009F7302">
      <w:pPr>
        <w:spacing w:after="0" w:line="240" w:lineRule="auto"/>
        <w:textAlignment w:val="baseline"/>
        <w:rPr>
          <w:rFonts w:ascii="Times New Roman" w:eastAsia="Times New Roman" w:hAnsi="Times New Roman" w:cs="Times New Roman"/>
          <w:color w:val="000000"/>
          <w:spacing w:val="2"/>
          <w:sz w:val="28"/>
          <w:szCs w:val="28"/>
        </w:rPr>
      </w:pPr>
    </w:p>
    <w:p w:rsidR="009F7302" w:rsidRPr="00655533" w:rsidRDefault="009F7302" w:rsidP="009F7302">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655533">
        <w:rPr>
          <w:rFonts w:ascii="Times New Roman" w:eastAsia="Times New Roman" w:hAnsi="Times New Roman" w:cs="Times New Roman"/>
          <w:bCs/>
          <w:color w:val="000000"/>
          <w:spacing w:val="2"/>
          <w:sz w:val="28"/>
          <w:szCs w:val="28"/>
          <w:bdr w:val="none" w:sz="0" w:space="0" w:color="auto" w:frame="1"/>
          <w:lang w:eastAsia="ru-RU"/>
        </w:rPr>
        <w:t xml:space="preserve">Коммунальное государственное учреждение </w:t>
      </w:r>
      <w:r w:rsidRPr="007E2A25">
        <w:rPr>
          <w:rFonts w:ascii="Times New Roman" w:eastAsia="Times New Roman" w:hAnsi="Times New Roman" w:cs="Times New Roman"/>
          <w:bCs/>
          <w:color w:val="000000"/>
          <w:spacing w:val="2"/>
          <w:sz w:val="28"/>
          <w:szCs w:val="28"/>
          <w:bdr w:val="none" w:sz="0" w:space="0" w:color="auto" w:frame="1"/>
          <w:lang w:eastAsia="ru-RU"/>
        </w:rPr>
        <w:t>«</w:t>
      </w:r>
      <w:r w:rsidR="004D47E6" w:rsidRPr="004D47E6">
        <w:rPr>
          <w:rFonts w:ascii="Times New Roman" w:hAnsi="Times New Roman" w:cs="Times New Roman"/>
          <w:sz w:val="28"/>
          <w:szCs w:val="28"/>
        </w:rPr>
        <w:t>Школа-лицей №2 отдела образования города Костаная</w:t>
      </w:r>
      <w:r w:rsidRPr="002B1F71">
        <w:rPr>
          <w:rFonts w:ascii="Times New Roman" w:eastAsia="Times New Roman" w:hAnsi="Times New Roman" w:cs="Times New Roman"/>
          <w:bCs/>
          <w:color w:val="000000"/>
          <w:spacing w:val="2"/>
          <w:sz w:val="28"/>
          <w:szCs w:val="28"/>
          <w:bdr w:val="none" w:sz="0" w:space="0" w:color="auto" w:frame="1"/>
          <w:lang w:eastAsia="ru-RU"/>
        </w:rPr>
        <w:t>» Управления образования акимата Костанайской области</w:t>
      </w:r>
      <w:r w:rsidRPr="007E2A25">
        <w:rPr>
          <w:rFonts w:ascii="Times New Roman" w:eastAsia="Times New Roman" w:hAnsi="Times New Roman" w:cs="Times New Roman"/>
          <w:bCs/>
          <w:color w:val="000000"/>
          <w:spacing w:val="2"/>
          <w:sz w:val="28"/>
          <w:szCs w:val="28"/>
          <w:bdr w:val="none" w:sz="0" w:space="0" w:color="auto" w:frame="1"/>
          <w:lang w:eastAsia="ru-RU"/>
        </w:rPr>
        <w:t xml:space="preserve"> </w:t>
      </w:r>
      <w:r w:rsidRPr="00655533">
        <w:rPr>
          <w:rFonts w:ascii="Times New Roman" w:eastAsia="Times New Roman" w:hAnsi="Times New Roman" w:cs="Times New Roman"/>
          <w:color w:val="000000"/>
          <w:spacing w:val="2"/>
          <w:sz w:val="28"/>
          <w:szCs w:val="28"/>
          <w:lang w:eastAsia="ru-RU"/>
        </w:rPr>
        <w:t>(далее –государственное учреждение) является некоммерческой организацией, обладающей статусом юридического лица, созданной в организационно-правовой форме учреждения для осуществления функций.</w:t>
      </w:r>
      <w:r w:rsidRPr="00655533">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 xml:space="preserve"> </w:t>
      </w:r>
    </w:p>
    <w:p w:rsidR="009F7302" w:rsidRDefault="009F7302" w:rsidP="009F7302">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655533">
        <w:rPr>
          <w:rFonts w:ascii="Times New Roman" w:eastAsia="Times New Roman" w:hAnsi="Times New Roman" w:cs="Times New Roman"/>
          <w:color w:val="000000"/>
          <w:spacing w:val="2"/>
          <w:sz w:val="28"/>
          <w:szCs w:val="28"/>
          <w:lang w:eastAsia="ru-RU"/>
        </w:rPr>
        <w:t>Вид государственного учреждения: коммунальное.</w:t>
      </w:r>
    </w:p>
    <w:p w:rsidR="004D47E6" w:rsidRPr="000B3012" w:rsidRDefault="004D47E6" w:rsidP="004D47E6">
      <w:pPr>
        <w:pStyle w:val="a7"/>
        <w:numPr>
          <w:ilvl w:val="0"/>
          <w:numId w:val="2"/>
        </w:numPr>
        <w:tabs>
          <w:tab w:val="left" w:pos="426"/>
          <w:tab w:val="left" w:pos="1134"/>
        </w:tabs>
        <w:spacing w:after="0" w:line="240" w:lineRule="auto"/>
        <w:ind w:left="0" w:firstLine="709"/>
        <w:jc w:val="both"/>
        <w:textAlignment w:val="baseline"/>
        <w:rPr>
          <w:rFonts w:ascii="Times New Roman" w:eastAsia="Times New Roman" w:hAnsi="Times New Roman"/>
          <w:color w:val="000000"/>
          <w:spacing w:val="2"/>
          <w:sz w:val="28"/>
          <w:szCs w:val="28"/>
          <w:lang w:eastAsia="ru-RU"/>
        </w:rPr>
      </w:pPr>
      <w:r>
        <w:rPr>
          <w:rFonts w:ascii="Times New Roman" w:eastAsia="Times New Roman" w:hAnsi="Times New Roman"/>
          <w:color w:val="000000"/>
          <w:spacing w:val="2"/>
          <w:sz w:val="28"/>
          <w:szCs w:val="28"/>
          <w:lang w:eastAsia="ru-RU"/>
        </w:rPr>
        <w:t>Г</w:t>
      </w:r>
      <w:r w:rsidRPr="003A22E0">
        <w:rPr>
          <w:rFonts w:ascii="Times New Roman" w:eastAsia="Times New Roman" w:hAnsi="Times New Roman"/>
          <w:color w:val="000000"/>
          <w:spacing w:val="2"/>
          <w:sz w:val="28"/>
          <w:szCs w:val="28"/>
          <w:lang w:eastAsia="ru-RU"/>
        </w:rPr>
        <w:t xml:space="preserve">осударственное учреждение переименовано постановлением акимата Костанайской области </w:t>
      </w:r>
      <w:r w:rsidRPr="000B3012">
        <w:rPr>
          <w:rFonts w:ascii="Times New Roman" w:eastAsia="Times New Roman" w:hAnsi="Times New Roman"/>
          <w:color w:val="000000"/>
          <w:spacing w:val="2"/>
          <w:sz w:val="28"/>
          <w:szCs w:val="28"/>
          <w:lang w:eastAsia="ru-RU"/>
        </w:rPr>
        <w:t>от «___» _____ 2021 года №____</w:t>
      </w:r>
      <w:r w:rsidRPr="000B3012">
        <w:rPr>
          <w:rFonts w:ascii="Times New Roman" w:hAnsi="Times New Roman"/>
          <w:sz w:val="28"/>
          <w:szCs w:val="28"/>
        </w:rPr>
        <w:t xml:space="preserve"> </w:t>
      </w:r>
      <w:r>
        <w:rPr>
          <w:rFonts w:ascii="Times New Roman" w:hAnsi="Times New Roman"/>
          <w:sz w:val="28"/>
          <w:szCs w:val="28"/>
        </w:rPr>
        <w:t xml:space="preserve">                  </w:t>
      </w:r>
      <w:proofErr w:type="gramStart"/>
      <w:r>
        <w:rPr>
          <w:rFonts w:ascii="Times New Roman" w:hAnsi="Times New Roman"/>
          <w:sz w:val="28"/>
          <w:szCs w:val="28"/>
        </w:rPr>
        <w:t xml:space="preserve">   </w:t>
      </w:r>
      <w:r w:rsidRPr="000B3012">
        <w:rPr>
          <w:rFonts w:ascii="Times New Roman" w:hAnsi="Times New Roman"/>
          <w:sz w:val="28"/>
          <w:szCs w:val="28"/>
        </w:rPr>
        <w:t>«</w:t>
      </w:r>
      <w:proofErr w:type="gramEnd"/>
      <w:r w:rsidRPr="000B3012">
        <w:rPr>
          <w:rFonts w:ascii="Times New Roman" w:hAnsi="Times New Roman"/>
          <w:sz w:val="28"/>
          <w:szCs w:val="28"/>
        </w:rPr>
        <w:t xml:space="preserve">О переименовании государственных учреждений образования </w:t>
      </w:r>
      <w:r>
        <w:rPr>
          <w:rFonts w:ascii="Times New Roman" w:hAnsi="Times New Roman"/>
          <w:sz w:val="28"/>
          <w:szCs w:val="28"/>
        </w:rPr>
        <w:t>города Костаная</w:t>
      </w:r>
      <w:r w:rsidRPr="000B3012">
        <w:rPr>
          <w:rFonts w:ascii="Times New Roman" w:hAnsi="Times New Roman"/>
          <w:sz w:val="28"/>
          <w:szCs w:val="28"/>
        </w:rPr>
        <w:t>».</w:t>
      </w:r>
    </w:p>
    <w:p w:rsidR="004D47E6" w:rsidRPr="00FC0B01" w:rsidRDefault="004D47E6" w:rsidP="004D47E6">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olor w:val="000000"/>
          <w:spacing w:val="2"/>
          <w:sz w:val="28"/>
          <w:szCs w:val="28"/>
          <w:lang w:eastAsia="ru-RU"/>
        </w:rPr>
      </w:pPr>
      <w:r w:rsidRPr="00FC0B01">
        <w:rPr>
          <w:rFonts w:ascii="Times New Roman" w:eastAsia="Times New Roman" w:hAnsi="Times New Roman"/>
          <w:color w:val="000000"/>
          <w:spacing w:val="2"/>
          <w:sz w:val="28"/>
          <w:szCs w:val="28"/>
          <w:lang w:eastAsia="ru-RU"/>
        </w:rPr>
        <w:t>Учредителем государственного учреждения является акимат Костанайской области.</w:t>
      </w:r>
    </w:p>
    <w:p w:rsidR="004D47E6" w:rsidRPr="00FC0B01" w:rsidRDefault="004D47E6" w:rsidP="004D47E6">
      <w:pPr>
        <w:pStyle w:val="a7"/>
        <w:numPr>
          <w:ilvl w:val="0"/>
          <w:numId w:val="2"/>
        </w:numPr>
        <w:tabs>
          <w:tab w:val="left" w:pos="1134"/>
        </w:tabs>
        <w:spacing w:after="0" w:line="240" w:lineRule="auto"/>
        <w:ind w:left="0" w:firstLine="709"/>
        <w:jc w:val="both"/>
        <w:rPr>
          <w:rFonts w:ascii="Times New Roman" w:hAnsi="Times New Roman"/>
          <w:sz w:val="28"/>
          <w:szCs w:val="28"/>
        </w:rPr>
      </w:pPr>
      <w:r w:rsidRPr="00FC0B01">
        <w:rPr>
          <w:rFonts w:ascii="Times New Roman" w:hAnsi="Times New Roman"/>
          <w:sz w:val="28"/>
          <w:szCs w:val="28"/>
        </w:rPr>
        <w:t xml:space="preserve">Органом, осуществляющим по отношению к государственному учреждению функции субъекта права в отношении имущества государственного учреждения, является </w:t>
      </w:r>
      <w:r w:rsidRPr="00FC0B01">
        <w:rPr>
          <w:rFonts w:ascii="Times New Roman" w:eastAsia="Times New Roman" w:hAnsi="Times New Roman"/>
          <w:color w:val="000000"/>
          <w:spacing w:val="2"/>
          <w:sz w:val="28"/>
          <w:szCs w:val="28"/>
          <w:lang w:eastAsia="ru-RU"/>
        </w:rPr>
        <w:t>акимат Костанайской области</w:t>
      </w:r>
      <w:r w:rsidRPr="00FC0B01">
        <w:rPr>
          <w:rFonts w:ascii="Times New Roman" w:hAnsi="Times New Roman"/>
          <w:sz w:val="28"/>
          <w:szCs w:val="28"/>
        </w:rPr>
        <w:t xml:space="preserve"> (далее – местный исполнительный орган).</w:t>
      </w:r>
    </w:p>
    <w:p w:rsidR="009F7302" w:rsidRPr="00F15715" w:rsidRDefault="009F7302" w:rsidP="009F7302">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2F6A65">
        <w:rPr>
          <w:rFonts w:ascii="Times New Roman" w:eastAsia="Times New Roman" w:hAnsi="Times New Roman" w:cs="Times New Roman"/>
          <w:color w:val="000000"/>
          <w:spacing w:val="2"/>
          <w:sz w:val="28"/>
          <w:szCs w:val="28"/>
          <w:lang w:eastAsia="ru-RU"/>
        </w:rPr>
        <w:t xml:space="preserve">Наименование государственного учреждения: </w:t>
      </w:r>
      <w:r w:rsidRPr="008F7499">
        <w:rPr>
          <w:rFonts w:ascii="Times New Roman" w:eastAsia="Times New Roman" w:hAnsi="Times New Roman" w:cs="Times New Roman"/>
          <w:color w:val="000000"/>
          <w:spacing w:val="2"/>
          <w:sz w:val="28"/>
          <w:szCs w:val="28"/>
          <w:lang w:eastAsia="ru-RU"/>
        </w:rPr>
        <w:t>к</w:t>
      </w:r>
      <w:r w:rsidRPr="008F7499">
        <w:rPr>
          <w:rFonts w:ascii="Times New Roman" w:eastAsia="Times New Roman" w:hAnsi="Times New Roman" w:cs="Times New Roman"/>
          <w:bCs/>
          <w:color w:val="000000"/>
          <w:spacing w:val="2"/>
          <w:sz w:val="28"/>
          <w:szCs w:val="28"/>
          <w:bdr w:val="none" w:sz="0" w:space="0" w:color="auto" w:frame="1"/>
          <w:lang w:eastAsia="ru-RU"/>
        </w:rPr>
        <w:t xml:space="preserve">оммунальное государственное </w:t>
      </w:r>
      <w:r w:rsidRPr="00F15715">
        <w:rPr>
          <w:rFonts w:ascii="Times New Roman" w:eastAsia="Times New Roman" w:hAnsi="Times New Roman" w:cs="Times New Roman"/>
          <w:bCs/>
          <w:color w:val="000000"/>
          <w:spacing w:val="2"/>
          <w:sz w:val="28"/>
          <w:szCs w:val="28"/>
          <w:bdr w:val="none" w:sz="0" w:space="0" w:color="auto" w:frame="1"/>
          <w:lang w:eastAsia="ru-RU"/>
        </w:rPr>
        <w:t xml:space="preserve">учреждение </w:t>
      </w:r>
      <w:r w:rsidRPr="00F15715">
        <w:rPr>
          <w:rFonts w:ascii="Times New Roman" w:eastAsia="Times New Roman" w:hAnsi="Times New Roman" w:cs="Times New Roman"/>
          <w:color w:val="000000"/>
          <w:spacing w:val="2"/>
          <w:sz w:val="28"/>
          <w:szCs w:val="28"/>
          <w:lang w:eastAsia="ru-RU"/>
        </w:rPr>
        <w:t>«</w:t>
      </w:r>
      <w:r w:rsidR="004D47E6" w:rsidRPr="004D47E6">
        <w:rPr>
          <w:rFonts w:ascii="Times New Roman" w:hAnsi="Times New Roman" w:cs="Times New Roman"/>
          <w:sz w:val="28"/>
          <w:szCs w:val="28"/>
        </w:rPr>
        <w:t>Школа-лицей №2 отдела образования города Костаная</w:t>
      </w:r>
      <w:r w:rsidRPr="00F15715">
        <w:rPr>
          <w:rFonts w:ascii="Times New Roman" w:eastAsia="Times New Roman" w:hAnsi="Times New Roman" w:cs="Times New Roman"/>
          <w:color w:val="000000"/>
          <w:spacing w:val="2"/>
          <w:sz w:val="28"/>
          <w:szCs w:val="28"/>
          <w:lang w:eastAsia="ru-RU"/>
        </w:rPr>
        <w:t>» Управления образования акимата Костанайской области.</w:t>
      </w:r>
    </w:p>
    <w:p w:rsidR="009F7302" w:rsidRPr="002B1F71" w:rsidRDefault="009F7302" w:rsidP="009F7302">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2F6A65">
        <w:rPr>
          <w:rFonts w:ascii="Times New Roman" w:eastAsia="Times New Roman" w:hAnsi="Times New Roman" w:cs="Times New Roman"/>
          <w:color w:val="000000"/>
          <w:spacing w:val="2"/>
          <w:sz w:val="28"/>
          <w:szCs w:val="28"/>
          <w:lang w:eastAsia="ru-RU"/>
        </w:rPr>
        <w:t xml:space="preserve">Место нахождения государственного учреждения: </w:t>
      </w:r>
      <w:r w:rsidRPr="007E2A25">
        <w:rPr>
          <w:rFonts w:ascii="Times New Roman" w:eastAsia="Times New Roman" w:hAnsi="Times New Roman" w:cs="Times New Roman"/>
          <w:color w:val="000000"/>
          <w:spacing w:val="2"/>
          <w:sz w:val="28"/>
          <w:szCs w:val="28"/>
          <w:lang w:eastAsia="ru-RU"/>
        </w:rPr>
        <w:t xml:space="preserve">Республика Казахстан, 110000, Костанайская область, город Костанай, </w:t>
      </w:r>
      <w:r w:rsidRPr="00472882">
        <w:rPr>
          <w:rFonts w:ascii="Times New Roman" w:eastAsia="Times New Roman" w:hAnsi="Times New Roman" w:cs="Times New Roman"/>
          <w:color w:val="000000"/>
          <w:spacing w:val="2"/>
          <w:sz w:val="28"/>
          <w:szCs w:val="28"/>
          <w:lang w:eastAsia="ru-RU"/>
        </w:rPr>
        <w:t xml:space="preserve">улица </w:t>
      </w:r>
      <w:proofErr w:type="spellStart"/>
      <w:r w:rsidRPr="00472882">
        <w:rPr>
          <w:rFonts w:ascii="Times New Roman" w:eastAsia="Times New Roman" w:hAnsi="Times New Roman" w:cs="Times New Roman"/>
          <w:color w:val="000000"/>
          <w:spacing w:val="2"/>
          <w:sz w:val="28"/>
          <w:szCs w:val="28"/>
          <w:lang w:eastAsia="ru-RU"/>
        </w:rPr>
        <w:t>Дулатова</w:t>
      </w:r>
      <w:proofErr w:type="spellEnd"/>
      <w:r w:rsidRPr="00472882">
        <w:rPr>
          <w:rFonts w:ascii="Times New Roman" w:eastAsia="Times New Roman" w:hAnsi="Times New Roman" w:cs="Times New Roman"/>
          <w:color w:val="000000"/>
          <w:spacing w:val="2"/>
          <w:sz w:val="28"/>
          <w:szCs w:val="28"/>
          <w:lang w:eastAsia="ru-RU"/>
        </w:rPr>
        <w:t>,</w:t>
      </w:r>
      <w:r>
        <w:rPr>
          <w:rFonts w:ascii="Times New Roman" w:eastAsia="Times New Roman" w:hAnsi="Times New Roman" w:cs="Times New Roman"/>
          <w:color w:val="000000"/>
          <w:spacing w:val="2"/>
          <w:sz w:val="28"/>
          <w:szCs w:val="28"/>
          <w:lang w:eastAsia="ru-RU"/>
        </w:rPr>
        <w:t xml:space="preserve"> </w:t>
      </w:r>
      <w:r w:rsidRPr="002B1F71">
        <w:rPr>
          <w:rFonts w:ascii="Times New Roman" w:eastAsia="Times New Roman" w:hAnsi="Times New Roman" w:cs="Times New Roman"/>
          <w:color w:val="000000"/>
          <w:spacing w:val="2"/>
          <w:sz w:val="28"/>
          <w:szCs w:val="28"/>
          <w:lang w:eastAsia="ru-RU"/>
        </w:rPr>
        <w:t>дом 72.</w:t>
      </w:r>
    </w:p>
    <w:p w:rsidR="009F7302" w:rsidRDefault="009F7302" w:rsidP="009F7302">
      <w:pPr>
        <w:tabs>
          <w:tab w:val="left" w:pos="1134"/>
        </w:tabs>
        <w:spacing w:after="0" w:line="240" w:lineRule="auto"/>
        <w:ind w:firstLine="709"/>
        <w:textAlignment w:val="baseline"/>
        <w:outlineLvl w:val="2"/>
        <w:rPr>
          <w:rFonts w:ascii="Times New Roman" w:eastAsia="Times New Roman" w:hAnsi="Times New Roman" w:cs="Times New Roman"/>
          <w:b/>
          <w:color w:val="1E1E1E"/>
          <w:sz w:val="28"/>
          <w:szCs w:val="28"/>
        </w:rPr>
      </w:pPr>
    </w:p>
    <w:p w:rsidR="009F7302" w:rsidRPr="00A14B74" w:rsidRDefault="009F7302" w:rsidP="009F7302">
      <w:pPr>
        <w:tabs>
          <w:tab w:val="left" w:pos="1134"/>
        </w:tabs>
        <w:spacing w:after="0" w:line="240" w:lineRule="auto"/>
        <w:ind w:firstLine="709"/>
        <w:textAlignment w:val="baseline"/>
        <w:outlineLvl w:val="2"/>
        <w:rPr>
          <w:rFonts w:ascii="Times New Roman" w:eastAsia="Times New Roman" w:hAnsi="Times New Roman" w:cs="Times New Roman"/>
          <w:b/>
          <w:sz w:val="28"/>
          <w:szCs w:val="28"/>
        </w:rPr>
      </w:pPr>
    </w:p>
    <w:p w:rsidR="009F7302" w:rsidRPr="00A14B74" w:rsidRDefault="009F7302" w:rsidP="009F7302">
      <w:pPr>
        <w:tabs>
          <w:tab w:val="left" w:pos="1134"/>
        </w:tabs>
        <w:spacing w:after="0" w:line="240" w:lineRule="auto"/>
        <w:ind w:firstLine="709"/>
        <w:jc w:val="center"/>
        <w:textAlignment w:val="baseline"/>
        <w:outlineLvl w:val="2"/>
        <w:rPr>
          <w:rFonts w:ascii="Times New Roman" w:eastAsia="Times New Roman" w:hAnsi="Times New Roman" w:cs="Times New Roman"/>
          <w:b/>
          <w:sz w:val="28"/>
          <w:szCs w:val="28"/>
        </w:rPr>
      </w:pPr>
      <w:r w:rsidRPr="00A14B74">
        <w:rPr>
          <w:rFonts w:ascii="Times New Roman" w:eastAsia="Times New Roman" w:hAnsi="Times New Roman" w:cs="Times New Roman"/>
          <w:b/>
          <w:sz w:val="28"/>
          <w:szCs w:val="28"/>
        </w:rPr>
        <w:t>Глава 2. Юридический статус государственного учреждения</w:t>
      </w:r>
    </w:p>
    <w:p w:rsidR="009F7302" w:rsidRPr="00A14B74" w:rsidRDefault="009F7302" w:rsidP="009F7302">
      <w:pPr>
        <w:tabs>
          <w:tab w:val="left" w:pos="1134"/>
        </w:tabs>
        <w:spacing w:after="0" w:line="240" w:lineRule="auto"/>
        <w:ind w:firstLine="709"/>
        <w:jc w:val="both"/>
        <w:textAlignment w:val="baseline"/>
        <w:rPr>
          <w:rFonts w:ascii="Times New Roman" w:eastAsia="Times New Roman" w:hAnsi="Times New Roman" w:cs="Times New Roman"/>
          <w:spacing w:val="2"/>
          <w:sz w:val="28"/>
          <w:szCs w:val="28"/>
        </w:rPr>
      </w:pPr>
    </w:p>
    <w:p w:rsidR="009F7302" w:rsidRPr="00C44232" w:rsidRDefault="009F7302" w:rsidP="009F7302">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C44232">
        <w:rPr>
          <w:rFonts w:ascii="Times New Roman" w:eastAsia="Times New Roman" w:hAnsi="Times New Roman" w:cs="Times New Roman"/>
          <w:spacing w:val="2"/>
          <w:sz w:val="28"/>
          <w:szCs w:val="28"/>
          <w:lang w:eastAsia="ru-RU"/>
        </w:rPr>
        <w:t>Государственное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p w:rsidR="009F7302" w:rsidRPr="00C44232" w:rsidRDefault="009F7302" w:rsidP="009F7302">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C44232">
        <w:rPr>
          <w:rFonts w:ascii="Times New Roman" w:eastAsia="Times New Roman" w:hAnsi="Times New Roman" w:cs="Times New Roman"/>
          <w:spacing w:val="2"/>
          <w:sz w:val="28"/>
          <w:szCs w:val="28"/>
          <w:lang w:eastAsia="ru-RU"/>
        </w:rPr>
        <w:lastRenderedPageBreak/>
        <w:t>Государственное учреждение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p w:rsidR="009F7302" w:rsidRPr="00C44232" w:rsidRDefault="009F7302" w:rsidP="009F7302">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C44232">
        <w:rPr>
          <w:rFonts w:ascii="Times New Roman" w:eastAsia="Times New Roman" w:hAnsi="Times New Roman" w:cs="Times New Roman"/>
          <w:spacing w:val="2"/>
          <w:sz w:val="28"/>
          <w:szCs w:val="28"/>
          <w:lang w:eastAsia="ru-RU"/>
        </w:rPr>
        <w:t>Государственное учреждение отвечает по своим обязательствам, находящимся в его распоряжении деньгами. При недостаточности у коммунального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rsidR="009F7302" w:rsidRPr="00A14B74" w:rsidRDefault="009F7302" w:rsidP="009F7302">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A14B74">
        <w:rPr>
          <w:rFonts w:ascii="Times New Roman" w:eastAsia="Times New Roman" w:hAnsi="Times New Roman" w:cs="Times New Roman"/>
          <w:spacing w:val="2"/>
          <w:sz w:val="28"/>
          <w:szCs w:val="28"/>
          <w:lang w:eastAsia="ru-RU"/>
        </w:rPr>
        <w:t>Гражданско-правовые сделки государственного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w:t>
      </w:r>
    </w:p>
    <w:p w:rsidR="009F7302" w:rsidRPr="00A14B74" w:rsidRDefault="009F7302" w:rsidP="009F7302">
      <w:pPr>
        <w:tabs>
          <w:tab w:val="left" w:pos="1134"/>
        </w:tabs>
        <w:spacing w:after="0" w:line="240" w:lineRule="auto"/>
        <w:ind w:firstLine="709"/>
        <w:jc w:val="both"/>
        <w:textAlignment w:val="baseline"/>
        <w:rPr>
          <w:rFonts w:ascii="Times New Roman" w:eastAsia="Times New Roman" w:hAnsi="Times New Roman" w:cs="Times New Roman"/>
          <w:spacing w:val="2"/>
          <w:sz w:val="28"/>
          <w:szCs w:val="28"/>
        </w:rPr>
      </w:pPr>
    </w:p>
    <w:p w:rsidR="009F7302" w:rsidRPr="00A14B74" w:rsidRDefault="009F7302" w:rsidP="009F7302">
      <w:pPr>
        <w:tabs>
          <w:tab w:val="left" w:pos="1134"/>
        </w:tabs>
        <w:spacing w:after="0" w:line="240" w:lineRule="auto"/>
        <w:ind w:firstLine="709"/>
        <w:jc w:val="both"/>
        <w:textAlignment w:val="baseline"/>
        <w:rPr>
          <w:rFonts w:ascii="Times New Roman" w:eastAsia="Times New Roman" w:hAnsi="Times New Roman" w:cs="Times New Roman"/>
          <w:spacing w:val="2"/>
          <w:sz w:val="28"/>
          <w:szCs w:val="28"/>
        </w:rPr>
      </w:pPr>
    </w:p>
    <w:p w:rsidR="009F7302" w:rsidRPr="00A14B74" w:rsidRDefault="009F7302" w:rsidP="009F7302">
      <w:pPr>
        <w:tabs>
          <w:tab w:val="left" w:pos="1134"/>
        </w:tabs>
        <w:spacing w:after="0" w:line="240" w:lineRule="auto"/>
        <w:ind w:firstLine="709"/>
        <w:jc w:val="center"/>
        <w:textAlignment w:val="baseline"/>
        <w:outlineLvl w:val="2"/>
        <w:rPr>
          <w:rFonts w:ascii="Times New Roman" w:eastAsia="Times New Roman" w:hAnsi="Times New Roman" w:cs="Times New Roman"/>
          <w:b/>
          <w:sz w:val="28"/>
          <w:szCs w:val="28"/>
        </w:rPr>
      </w:pPr>
      <w:r w:rsidRPr="00A14B74">
        <w:rPr>
          <w:rFonts w:ascii="Times New Roman" w:eastAsia="Times New Roman" w:hAnsi="Times New Roman" w:cs="Times New Roman"/>
          <w:b/>
          <w:sz w:val="28"/>
          <w:szCs w:val="28"/>
        </w:rPr>
        <w:t>Глава 3. Предмет и цели деятельности государственного учреждения</w:t>
      </w:r>
    </w:p>
    <w:p w:rsidR="009F7302" w:rsidRPr="00A14B74" w:rsidRDefault="009F7302" w:rsidP="009F7302">
      <w:pPr>
        <w:tabs>
          <w:tab w:val="left" w:pos="1134"/>
        </w:tabs>
        <w:spacing w:after="0" w:line="240" w:lineRule="auto"/>
        <w:ind w:firstLine="709"/>
        <w:textAlignment w:val="baseline"/>
        <w:outlineLvl w:val="2"/>
        <w:rPr>
          <w:rFonts w:ascii="Times New Roman" w:eastAsia="Times New Roman" w:hAnsi="Times New Roman" w:cs="Times New Roman"/>
          <w:sz w:val="28"/>
          <w:szCs w:val="28"/>
        </w:rPr>
      </w:pPr>
    </w:p>
    <w:p w:rsidR="009F7302" w:rsidRPr="003E0510" w:rsidRDefault="009F7302" w:rsidP="009F7302">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s="Times New Roman"/>
          <w:i/>
          <w:color w:val="FF0000"/>
          <w:spacing w:val="2"/>
          <w:sz w:val="28"/>
          <w:szCs w:val="28"/>
          <w:lang w:eastAsia="ru-RU"/>
        </w:rPr>
      </w:pPr>
      <w:r w:rsidRPr="000C3F02">
        <w:rPr>
          <w:rFonts w:ascii="Times New Roman" w:eastAsia="Times New Roman" w:hAnsi="Times New Roman" w:cs="Times New Roman"/>
          <w:spacing w:val="2"/>
          <w:sz w:val="28"/>
          <w:szCs w:val="28"/>
          <w:lang w:eastAsia="ru-RU"/>
        </w:rPr>
        <w:t xml:space="preserve">Предметом деятельности государственного учреждения является </w:t>
      </w:r>
      <w:r w:rsidRPr="000C3F02">
        <w:rPr>
          <w:rFonts w:ascii="Times New Roman" w:hAnsi="Times New Roman" w:cs="Times New Roman"/>
          <w:color w:val="000000"/>
          <w:sz w:val="28"/>
        </w:rPr>
        <w:t>реализация общеобразовательных</w:t>
      </w:r>
      <w:r>
        <w:rPr>
          <w:rFonts w:ascii="Times New Roman" w:hAnsi="Times New Roman" w:cs="Times New Roman"/>
          <w:color w:val="000000"/>
          <w:sz w:val="28"/>
        </w:rPr>
        <w:t xml:space="preserve"> и дополнительных</w:t>
      </w:r>
      <w:r w:rsidRPr="000C3F02">
        <w:rPr>
          <w:rFonts w:ascii="Times New Roman" w:hAnsi="Times New Roman" w:cs="Times New Roman"/>
          <w:color w:val="000000"/>
          <w:sz w:val="28"/>
        </w:rPr>
        <w:t xml:space="preserve"> учебных программ начального, основного среднего, общ</w:t>
      </w:r>
      <w:r>
        <w:rPr>
          <w:rFonts w:ascii="Times New Roman" w:hAnsi="Times New Roman" w:cs="Times New Roman"/>
          <w:color w:val="000000"/>
          <w:sz w:val="28"/>
        </w:rPr>
        <w:t xml:space="preserve">его среднего образования, обеспечивающих расширенное и углубленное образование по                                естественно – математическому и иным направлениям обучения в соответствии </w:t>
      </w:r>
      <w:r w:rsidRPr="000C3F02">
        <w:rPr>
          <w:rFonts w:ascii="Times New Roman" w:hAnsi="Times New Roman" w:cs="Times New Roman"/>
          <w:color w:val="000000"/>
          <w:sz w:val="28"/>
        </w:rPr>
        <w:t>с</w:t>
      </w:r>
      <w:r>
        <w:rPr>
          <w:rFonts w:ascii="Times New Roman" w:hAnsi="Times New Roman" w:cs="Times New Roman"/>
          <w:color w:val="000000"/>
          <w:sz w:val="28"/>
        </w:rPr>
        <w:t>о</w:t>
      </w:r>
      <w:r w:rsidRPr="000C3F02">
        <w:rPr>
          <w:rFonts w:ascii="Times New Roman" w:hAnsi="Times New Roman" w:cs="Times New Roman"/>
          <w:color w:val="000000"/>
          <w:sz w:val="28"/>
        </w:rPr>
        <w:t xml:space="preserve"> склонностями и способностями</w:t>
      </w:r>
      <w:r>
        <w:rPr>
          <w:rFonts w:ascii="Times New Roman" w:hAnsi="Times New Roman" w:cs="Times New Roman"/>
          <w:color w:val="000000"/>
          <w:sz w:val="28"/>
        </w:rPr>
        <w:t xml:space="preserve"> обучающихся</w:t>
      </w:r>
      <w:r w:rsidRPr="000C3F02">
        <w:rPr>
          <w:rFonts w:ascii="Times New Roman" w:hAnsi="Times New Roman" w:cs="Times New Roman"/>
          <w:color w:val="000000"/>
          <w:sz w:val="28"/>
        </w:rPr>
        <w:t>.</w:t>
      </w:r>
      <w:r>
        <w:rPr>
          <w:rFonts w:ascii="Times New Roman" w:hAnsi="Times New Roman" w:cs="Times New Roman"/>
          <w:color w:val="000000"/>
          <w:sz w:val="28"/>
        </w:rPr>
        <w:t xml:space="preserve"> </w:t>
      </w:r>
    </w:p>
    <w:p w:rsidR="009F7302" w:rsidRPr="003E0510" w:rsidRDefault="009F7302" w:rsidP="009F7302">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s="Times New Roman"/>
          <w:i/>
          <w:color w:val="FF0000"/>
          <w:spacing w:val="2"/>
          <w:sz w:val="28"/>
          <w:szCs w:val="28"/>
          <w:lang w:eastAsia="ru-RU"/>
        </w:rPr>
      </w:pPr>
      <w:r w:rsidRPr="00F85B0B">
        <w:rPr>
          <w:rFonts w:ascii="Times New Roman" w:eastAsia="Times New Roman" w:hAnsi="Times New Roman" w:cs="Times New Roman"/>
          <w:color w:val="000000"/>
          <w:spacing w:val="2"/>
          <w:sz w:val="28"/>
          <w:szCs w:val="28"/>
          <w:lang w:eastAsia="ru-RU"/>
        </w:rPr>
        <w:t xml:space="preserve">Целью деятельности </w:t>
      </w:r>
      <w:r w:rsidRPr="003E0510">
        <w:rPr>
          <w:rFonts w:ascii="Times New Roman" w:eastAsia="Times New Roman" w:hAnsi="Times New Roman" w:cs="Times New Roman"/>
          <w:color w:val="000000"/>
          <w:spacing w:val="2"/>
          <w:sz w:val="28"/>
          <w:szCs w:val="28"/>
          <w:lang w:eastAsia="ru-RU"/>
        </w:rPr>
        <w:t xml:space="preserve">государственного учреждения </w:t>
      </w:r>
      <w:r w:rsidRPr="003E0510">
        <w:rPr>
          <w:rFonts w:ascii="Times New Roman" w:hAnsi="Times New Roman" w:cs="Times New Roman"/>
          <w:color w:val="000000"/>
          <w:sz w:val="28"/>
        </w:rPr>
        <w:t>создание оптимальных условий для качественного усвоения общеобразовательных программ начального, основного среднего, общего среднего образования, а также дополнительных общеобразовательных программ, предусматривающих углубленное, профильное, дифференцированное обучение учащихся.</w:t>
      </w:r>
      <w:r w:rsidRPr="003E0510">
        <w:rPr>
          <w:rFonts w:ascii="Times New Roman" w:hAnsi="Times New Roman" w:cs="Times New Roman"/>
          <w:i/>
          <w:color w:val="000000"/>
          <w:sz w:val="28"/>
        </w:rPr>
        <w:t xml:space="preserve"> </w:t>
      </w:r>
    </w:p>
    <w:p w:rsidR="009F7302" w:rsidRPr="00F85B0B" w:rsidRDefault="009F7302" w:rsidP="009F7302">
      <w:pPr>
        <w:pStyle w:val="a7"/>
        <w:numPr>
          <w:ilvl w:val="0"/>
          <w:numId w:val="2"/>
        </w:numPr>
        <w:tabs>
          <w:tab w:val="left" w:pos="1134"/>
        </w:tabs>
        <w:spacing w:after="0" w:line="240" w:lineRule="auto"/>
        <w:ind w:left="0" w:firstLine="709"/>
        <w:jc w:val="both"/>
        <w:rPr>
          <w:rFonts w:ascii="Times New Roman" w:eastAsia="Times New Roman" w:hAnsi="Times New Roman" w:cs="Times New Roman"/>
        </w:rPr>
      </w:pPr>
      <w:r w:rsidRPr="00F85B0B">
        <w:rPr>
          <w:rFonts w:ascii="Times New Roman" w:eastAsia="Times New Roman" w:hAnsi="Times New Roman" w:cs="Times New Roman"/>
          <w:color w:val="000000"/>
          <w:sz w:val="28"/>
        </w:rPr>
        <w:t>Задачами государственного учреждения являются:</w:t>
      </w:r>
    </w:p>
    <w:p w:rsidR="009F7302" w:rsidRPr="00AE6A72" w:rsidRDefault="009F7302" w:rsidP="009F7302">
      <w:pPr>
        <w:pStyle w:val="a7"/>
        <w:numPr>
          <w:ilvl w:val="0"/>
          <w:numId w:val="22"/>
        </w:numPr>
        <w:tabs>
          <w:tab w:val="left" w:pos="993"/>
          <w:tab w:val="left" w:pos="1134"/>
        </w:tabs>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AE6A72">
        <w:rPr>
          <w:rFonts w:ascii="Times New Roman" w:eastAsia="Times New Roman" w:hAnsi="Times New Roman" w:cs="Times New Roman"/>
          <w:spacing w:val="2"/>
          <w:sz w:val="28"/>
          <w:szCs w:val="28"/>
          <w:lang w:eastAsia="ru-RU"/>
        </w:rPr>
        <w:t>создание условий для развития функциональной грамотности обучающихся через освоение типовых учебных программ, направленных на формирование и развитие компетентной личности;</w:t>
      </w:r>
    </w:p>
    <w:p w:rsidR="009F7302" w:rsidRPr="002573BA" w:rsidRDefault="009F7302" w:rsidP="009F7302">
      <w:pPr>
        <w:pStyle w:val="a7"/>
        <w:numPr>
          <w:ilvl w:val="0"/>
          <w:numId w:val="22"/>
        </w:numPr>
        <w:tabs>
          <w:tab w:val="left" w:pos="993"/>
          <w:tab w:val="left" w:pos="1134"/>
        </w:tabs>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2573BA">
        <w:rPr>
          <w:rFonts w:ascii="Times New Roman" w:eastAsia="Times New Roman" w:hAnsi="Times New Roman" w:cs="Times New Roman"/>
          <w:spacing w:val="2"/>
          <w:sz w:val="28"/>
          <w:szCs w:val="28"/>
          <w:lang w:eastAsia="ru-RU"/>
        </w:rPr>
        <w:t>обеспечение получения обучающимися базисных основ наук, предусмотренных соответствующим государственным общеобязательным стандар</w:t>
      </w:r>
      <w:r>
        <w:rPr>
          <w:rFonts w:ascii="Times New Roman" w:eastAsia="Times New Roman" w:hAnsi="Times New Roman" w:cs="Times New Roman"/>
          <w:spacing w:val="2"/>
          <w:sz w:val="28"/>
          <w:szCs w:val="28"/>
          <w:lang w:eastAsia="ru-RU"/>
        </w:rPr>
        <w:t>том образования (далее – ГОСО);</w:t>
      </w:r>
    </w:p>
    <w:p w:rsidR="009F7302" w:rsidRPr="002573BA" w:rsidRDefault="009F7302" w:rsidP="009F7302">
      <w:pPr>
        <w:pStyle w:val="a7"/>
        <w:numPr>
          <w:ilvl w:val="0"/>
          <w:numId w:val="22"/>
        </w:numPr>
        <w:tabs>
          <w:tab w:val="left" w:pos="993"/>
          <w:tab w:val="left" w:pos="1134"/>
        </w:tabs>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2573BA">
        <w:rPr>
          <w:rFonts w:ascii="Times New Roman" w:eastAsia="Times New Roman" w:hAnsi="Times New Roman" w:cs="Times New Roman"/>
          <w:spacing w:val="2"/>
          <w:sz w:val="28"/>
          <w:szCs w:val="28"/>
          <w:lang w:eastAsia="ru-RU"/>
        </w:rPr>
        <w:t>развитие творческих, духовных и физических возможностей личности, формирование прочных основ нравственности и здорового образа жизни;</w:t>
      </w:r>
    </w:p>
    <w:p w:rsidR="009F7302" w:rsidRPr="002573BA" w:rsidRDefault="009F7302" w:rsidP="009F7302">
      <w:pPr>
        <w:pStyle w:val="a7"/>
        <w:numPr>
          <w:ilvl w:val="0"/>
          <w:numId w:val="22"/>
        </w:numPr>
        <w:tabs>
          <w:tab w:val="left" w:pos="993"/>
          <w:tab w:val="left" w:pos="1134"/>
        </w:tabs>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2573BA">
        <w:rPr>
          <w:rFonts w:ascii="Times New Roman" w:eastAsia="Times New Roman" w:hAnsi="Times New Roman" w:cs="Times New Roman"/>
          <w:spacing w:val="2"/>
          <w:sz w:val="28"/>
          <w:szCs w:val="28"/>
          <w:lang w:eastAsia="ru-RU"/>
        </w:rPr>
        <w:t>воспитание гражданственности и патриотизма, любви к своей Родине - Республике Казахстан, уважения к государственным символам и казахскому языку, почитания народных традиций, нетерпимости к любым антиконституционным и антиобщественным проявлениям;</w:t>
      </w:r>
    </w:p>
    <w:p w:rsidR="009F7302" w:rsidRPr="002573BA" w:rsidRDefault="009F7302" w:rsidP="009F7302">
      <w:pPr>
        <w:pStyle w:val="a7"/>
        <w:numPr>
          <w:ilvl w:val="0"/>
          <w:numId w:val="22"/>
        </w:numPr>
        <w:tabs>
          <w:tab w:val="left" w:pos="993"/>
          <w:tab w:val="left" w:pos="1134"/>
        </w:tabs>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2573BA">
        <w:rPr>
          <w:rFonts w:ascii="Times New Roman" w:eastAsia="Times New Roman" w:hAnsi="Times New Roman" w:cs="Times New Roman"/>
          <w:spacing w:val="2"/>
          <w:sz w:val="28"/>
          <w:szCs w:val="28"/>
          <w:lang w:eastAsia="ru-RU"/>
        </w:rPr>
        <w:t>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9F7302" w:rsidRPr="00517BC4" w:rsidRDefault="009F7302" w:rsidP="009F7302">
      <w:pPr>
        <w:pStyle w:val="a7"/>
        <w:numPr>
          <w:ilvl w:val="0"/>
          <w:numId w:val="22"/>
        </w:numPr>
        <w:tabs>
          <w:tab w:val="left" w:pos="993"/>
          <w:tab w:val="left" w:pos="1134"/>
        </w:tabs>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2573BA">
        <w:rPr>
          <w:rFonts w:ascii="Times New Roman" w:eastAsia="Times New Roman" w:hAnsi="Times New Roman" w:cs="Times New Roman"/>
          <w:spacing w:val="2"/>
          <w:sz w:val="28"/>
          <w:szCs w:val="28"/>
          <w:lang w:eastAsia="ru-RU"/>
        </w:rPr>
        <w:lastRenderedPageBreak/>
        <w:t xml:space="preserve">приобщение к </w:t>
      </w:r>
      <w:r w:rsidRPr="00517BC4">
        <w:rPr>
          <w:rFonts w:ascii="Times New Roman" w:eastAsia="Times New Roman" w:hAnsi="Times New Roman" w:cs="Times New Roman"/>
          <w:spacing w:val="2"/>
          <w:sz w:val="28"/>
          <w:szCs w:val="28"/>
          <w:lang w:eastAsia="ru-RU"/>
        </w:rPr>
        <w:t xml:space="preserve">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 </w:t>
      </w:r>
    </w:p>
    <w:p w:rsidR="009F7302" w:rsidRDefault="009F7302" w:rsidP="009F7302">
      <w:pPr>
        <w:pStyle w:val="a7"/>
        <w:numPr>
          <w:ilvl w:val="0"/>
          <w:numId w:val="22"/>
        </w:numPr>
        <w:tabs>
          <w:tab w:val="left" w:pos="993"/>
          <w:tab w:val="left" w:pos="1134"/>
        </w:tabs>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517BC4">
        <w:rPr>
          <w:rFonts w:ascii="Times New Roman" w:hAnsi="Times New Roman" w:cs="Times New Roman"/>
          <w:sz w:val="28"/>
        </w:rPr>
        <w:t>создание условий, обеспечивающих равный доступ к образованию для всех обучающихся с учетом особых образовательных потребностей и индивидуальных возможностей</w:t>
      </w:r>
      <w:r w:rsidRPr="00517BC4">
        <w:rPr>
          <w:rFonts w:ascii="Times New Roman" w:eastAsia="Times New Roman" w:hAnsi="Times New Roman" w:cs="Times New Roman"/>
          <w:spacing w:val="2"/>
          <w:sz w:val="28"/>
          <w:szCs w:val="28"/>
          <w:lang w:eastAsia="ru-RU"/>
        </w:rPr>
        <w:t>;</w:t>
      </w:r>
    </w:p>
    <w:p w:rsidR="009F7302" w:rsidRPr="00472882" w:rsidRDefault="009F7302" w:rsidP="009F7302">
      <w:pPr>
        <w:pStyle w:val="a7"/>
        <w:numPr>
          <w:ilvl w:val="0"/>
          <w:numId w:val="22"/>
        </w:numPr>
        <w:tabs>
          <w:tab w:val="left" w:pos="993"/>
          <w:tab w:val="left" w:pos="1134"/>
        </w:tabs>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472882">
        <w:rPr>
          <w:rFonts w:ascii="Times New Roman" w:hAnsi="Times New Roman" w:cs="Times New Roman"/>
          <w:color w:val="000000"/>
          <w:sz w:val="28"/>
          <w:szCs w:val="28"/>
        </w:rPr>
        <w:t>обучение учащихся в лицейских классах дисциплинам с превышением уровня государственного общеобязательного стандарта образования.</w:t>
      </w:r>
    </w:p>
    <w:p w:rsidR="009F7302" w:rsidRPr="00F85B0B" w:rsidRDefault="009F7302" w:rsidP="009F7302">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DE397B">
        <w:rPr>
          <w:rFonts w:ascii="Times New Roman" w:eastAsia="Times New Roman" w:hAnsi="Times New Roman" w:cs="Times New Roman"/>
          <w:color w:val="000000"/>
          <w:spacing w:val="2"/>
          <w:sz w:val="28"/>
          <w:szCs w:val="28"/>
          <w:lang w:eastAsia="ru-RU"/>
        </w:rPr>
        <w:t>Для достижения своих целей государственное учреждение осуществляет следующие виды</w:t>
      </w:r>
      <w:r w:rsidRPr="00F85B0B">
        <w:rPr>
          <w:rFonts w:ascii="Times New Roman" w:eastAsia="Times New Roman" w:hAnsi="Times New Roman" w:cs="Times New Roman"/>
          <w:color w:val="000000"/>
          <w:spacing w:val="2"/>
          <w:sz w:val="28"/>
          <w:szCs w:val="28"/>
          <w:lang w:eastAsia="ru-RU"/>
        </w:rPr>
        <w:t xml:space="preserve"> деятельности:</w:t>
      </w:r>
    </w:p>
    <w:p w:rsidR="009F7302" w:rsidRPr="00F85B0B" w:rsidRDefault="009F7302" w:rsidP="009F7302">
      <w:pPr>
        <w:pStyle w:val="a7"/>
        <w:numPr>
          <w:ilvl w:val="1"/>
          <w:numId w:val="5"/>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bookmarkStart w:id="1" w:name="_GoBack"/>
      <w:r w:rsidRPr="00F85B0B">
        <w:rPr>
          <w:rFonts w:ascii="Times New Roman" w:eastAsia="Times New Roman" w:hAnsi="Times New Roman" w:cs="Times New Roman"/>
          <w:color w:val="000000"/>
          <w:spacing w:val="2"/>
          <w:sz w:val="28"/>
          <w:szCs w:val="28"/>
          <w:lang w:eastAsia="ru-RU"/>
        </w:rPr>
        <w:t xml:space="preserve">реализация общеобразовательных </w:t>
      </w:r>
      <w:r>
        <w:rPr>
          <w:rFonts w:ascii="Times New Roman" w:eastAsia="Times New Roman" w:hAnsi="Times New Roman" w:cs="Times New Roman"/>
          <w:color w:val="000000"/>
          <w:spacing w:val="2"/>
          <w:sz w:val="28"/>
          <w:szCs w:val="28"/>
          <w:lang w:eastAsia="ru-RU"/>
        </w:rPr>
        <w:t xml:space="preserve">и дополнительных </w:t>
      </w:r>
      <w:r w:rsidRPr="00F85B0B">
        <w:rPr>
          <w:rFonts w:ascii="Times New Roman" w:eastAsia="Times New Roman" w:hAnsi="Times New Roman" w:cs="Times New Roman"/>
          <w:color w:val="000000"/>
          <w:spacing w:val="2"/>
          <w:sz w:val="28"/>
          <w:szCs w:val="28"/>
          <w:lang w:eastAsia="ru-RU"/>
        </w:rPr>
        <w:t xml:space="preserve">учебных программ </w:t>
      </w:r>
      <w:r>
        <w:rPr>
          <w:rFonts w:ascii="Times New Roman" w:eastAsia="Times New Roman" w:hAnsi="Times New Roman" w:cs="Times New Roman"/>
          <w:color w:val="000000"/>
          <w:spacing w:val="2"/>
          <w:sz w:val="28"/>
          <w:szCs w:val="28"/>
          <w:lang w:eastAsia="ru-RU"/>
        </w:rPr>
        <w:t>начального, основного среднего, общего среднего образования</w:t>
      </w:r>
      <w:r w:rsidRPr="00F85B0B">
        <w:rPr>
          <w:rFonts w:ascii="Times New Roman" w:eastAsia="Times New Roman" w:hAnsi="Times New Roman" w:cs="Times New Roman"/>
          <w:color w:val="000000"/>
          <w:spacing w:val="2"/>
          <w:sz w:val="28"/>
          <w:szCs w:val="28"/>
          <w:lang w:eastAsia="ru-RU"/>
        </w:rPr>
        <w:t>;</w:t>
      </w:r>
    </w:p>
    <w:p w:rsidR="009F7302" w:rsidRPr="00472882" w:rsidRDefault="009F7302" w:rsidP="009F7302">
      <w:pPr>
        <w:pStyle w:val="a7"/>
        <w:numPr>
          <w:ilvl w:val="1"/>
          <w:numId w:val="5"/>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472882">
        <w:rPr>
          <w:rFonts w:ascii="Times New Roman" w:eastAsia="Times New Roman" w:hAnsi="Times New Roman" w:cs="Times New Roman"/>
          <w:color w:val="000000"/>
          <w:spacing w:val="2"/>
          <w:sz w:val="28"/>
          <w:szCs w:val="28"/>
          <w:lang w:eastAsia="ru-RU"/>
        </w:rPr>
        <w:t xml:space="preserve">реализация программ дошкольного воспитания и обучения в классах </w:t>
      </w:r>
      <w:proofErr w:type="spellStart"/>
      <w:r w:rsidRPr="00472882">
        <w:rPr>
          <w:rFonts w:ascii="Times New Roman" w:eastAsia="Times New Roman" w:hAnsi="Times New Roman" w:cs="Times New Roman"/>
          <w:color w:val="000000"/>
          <w:spacing w:val="2"/>
          <w:sz w:val="28"/>
          <w:szCs w:val="28"/>
          <w:lang w:eastAsia="ru-RU"/>
        </w:rPr>
        <w:t>предшкольной</w:t>
      </w:r>
      <w:proofErr w:type="spellEnd"/>
      <w:r w:rsidRPr="00472882">
        <w:rPr>
          <w:rFonts w:ascii="Times New Roman" w:eastAsia="Times New Roman" w:hAnsi="Times New Roman" w:cs="Times New Roman"/>
          <w:color w:val="000000"/>
          <w:spacing w:val="2"/>
          <w:sz w:val="28"/>
          <w:szCs w:val="28"/>
          <w:lang w:eastAsia="ru-RU"/>
        </w:rPr>
        <w:t xml:space="preserve"> подготовки (при их наличии);</w:t>
      </w:r>
    </w:p>
    <w:p w:rsidR="009F7302" w:rsidRPr="00F85B0B" w:rsidRDefault="009F7302" w:rsidP="009F7302">
      <w:pPr>
        <w:pStyle w:val="a7"/>
        <w:numPr>
          <w:ilvl w:val="1"/>
          <w:numId w:val="5"/>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0C3F02">
        <w:rPr>
          <w:rFonts w:ascii="Times New Roman" w:hAnsi="Times New Roman" w:cs="Times New Roman"/>
          <w:color w:val="000000"/>
          <w:sz w:val="28"/>
        </w:rPr>
        <w:t>реализация дополнительных общеобразовательных программ</w:t>
      </w:r>
      <w:r>
        <w:rPr>
          <w:rFonts w:ascii="Times New Roman" w:hAnsi="Times New Roman" w:cs="Times New Roman"/>
          <w:color w:val="000000"/>
          <w:sz w:val="28"/>
        </w:rPr>
        <w:t>;</w:t>
      </w:r>
    </w:p>
    <w:p w:rsidR="009F7302" w:rsidRDefault="009F7302" w:rsidP="009F7302">
      <w:pPr>
        <w:pStyle w:val="a7"/>
        <w:numPr>
          <w:ilvl w:val="1"/>
          <w:numId w:val="5"/>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реализация образовательных учебных программ дополнительного образования;</w:t>
      </w:r>
    </w:p>
    <w:p w:rsidR="009F7302" w:rsidRPr="00472882" w:rsidRDefault="009F7302" w:rsidP="009F7302">
      <w:pPr>
        <w:pStyle w:val="a7"/>
        <w:numPr>
          <w:ilvl w:val="0"/>
          <w:numId w:val="2"/>
        </w:numPr>
        <w:tabs>
          <w:tab w:val="left" w:pos="1134"/>
        </w:tabs>
        <w:spacing w:after="0" w:line="240" w:lineRule="auto"/>
        <w:ind w:left="0" w:firstLine="709"/>
        <w:jc w:val="both"/>
        <w:rPr>
          <w:rFonts w:ascii="Times New Roman" w:eastAsia="Times New Roman" w:hAnsi="Times New Roman" w:cs="Times New Roman"/>
          <w:color w:val="000000"/>
          <w:sz w:val="28"/>
          <w:szCs w:val="28"/>
        </w:rPr>
      </w:pPr>
      <w:r w:rsidRPr="00472882">
        <w:rPr>
          <w:rFonts w:ascii="Times New Roman" w:eastAsia="Times New Roman" w:hAnsi="Times New Roman" w:cs="Times New Roman"/>
          <w:color w:val="000000"/>
          <w:sz w:val="28"/>
          <w:szCs w:val="28"/>
        </w:rPr>
        <w:t>Государственное учреждение осуществляет образовательную деятельность на основании лицензии, выданной в соответствии с законодательством Республики Казахстан.</w:t>
      </w:r>
    </w:p>
    <w:p w:rsidR="009F7302" w:rsidRPr="002B1F71" w:rsidRDefault="009F7302" w:rsidP="009F7302">
      <w:pPr>
        <w:pStyle w:val="a7"/>
        <w:numPr>
          <w:ilvl w:val="0"/>
          <w:numId w:val="2"/>
        </w:numPr>
        <w:tabs>
          <w:tab w:val="left" w:pos="1134"/>
        </w:tabs>
        <w:spacing w:after="0" w:line="240" w:lineRule="auto"/>
        <w:ind w:left="0" w:firstLine="709"/>
        <w:jc w:val="both"/>
        <w:rPr>
          <w:rFonts w:ascii="Times New Roman" w:eastAsia="Times New Roman" w:hAnsi="Times New Roman" w:cs="Times New Roman"/>
          <w:color w:val="000000"/>
          <w:sz w:val="28"/>
          <w:szCs w:val="28"/>
        </w:rPr>
      </w:pPr>
      <w:r w:rsidRPr="002B1F71">
        <w:rPr>
          <w:rFonts w:ascii="Times New Roman" w:eastAsia="Times New Roman" w:hAnsi="Times New Roman" w:cs="Times New Roman"/>
          <w:color w:val="000000"/>
          <w:sz w:val="28"/>
          <w:szCs w:val="28"/>
        </w:rPr>
        <w:t>Государственное учреждение</w:t>
      </w:r>
      <w:r w:rsidRPr="002B1F71">
        <w:rPr>
          <w:rFonts w:ascii="Times New Roman" w:eastAsia="Times New Roman" w:hAnsi="Times New Roman" w:cs="Times New Roman"/>
          <w:color w:val="000000"/>
          <w:spacing w:val="2"/>
          <w:sz w:val="28"/>
          <w:szCs w:val="28"/>
          <w:lang w:eastAsia="ru-RU"/>
        </w:rPr>
        <w:t xml:space="preserve"> оказывает государственные услуги, в соответствие с действующим законодательством Республики Казахстан.</w:t>
      </w:r>
    </w:p>
    <w:bookmarkEnd w:id="1"/>
    <w:p w:rsidR="009F7302" w:rsidRPr="00F85B0B" w:rsidRDefault="009F7302" w:rsidP="009F7302">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Государственное учреждение не вправе осуществлять деятельность, а также совершать сделки, не отвечающие предмету и целям его деятельности, закрепленным в настоящем уставе.</w:t>
      </w:r>
    </w:p>
    <w:p w:rsidR="009F7302" w:rsidRPr="00F85B0B" w:rsidRDefault="009F7302" w:rsidP="009F7302">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Сделка, совершенная государственным учреждением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руководителя, может быть признана недействительной по иску органа управления, прокурора.</w:t>
      </w:r>
    </w:p>
    <w:p w:rsidR="009F7302" w:rsidRPr="00F85B0B" w:rsidRDefault="009F7302" w:rsidP="009F7302">
      <w:pPr>
        <w:tabs>
          <w:tab w:val="left" w:pos="1134"/>
        </w:tabs>
        <w:spacing w:after="0" w:line="240" w:lineRule="auto"/>
        <w:ind w:firstLine="709"/>
        <w:jc w:val="both"/>
        <w:textAlignment w:val="baseline"/>
        <w:rPr>
          <w:rFonts w:ascii="Courier New" w:eastAsia="Times New Roman" w:hAnsi="Courier New" w:cs="Courier New"/>
          <w:b/>
          <w:color w:val="000000"/>
          <w:spacing w:val="2"/>
          <w:sz w:val="28"/>
          <w:szCs w:val="28"/>
        </w:rPr>
      </w:pPr>
    </w:p>
    <w:p w:rsidR="009F7302" w:rsidRPr="00F85B0B" w:rsidRDefault="009F7302" w:rsidP="009F7302">
      <w:pPr>
        <w:tabs>
          <w:tab w:val="left" w:pos="1134"/>
        </w:tabs>
        <w:spacing w:after="0" w:line="240" w:lineRule="auto"/>
        <w:ind w:firstLine="709"/>
        <w:textAlignment w:val="baseline"/>
        <w:rPr>
          <w:rFonts w:ascii="Courier New" w:eastAsia="Times New Roman" w:hAnsi="Courier New" w:cs="Courier New"/>
          <w:b/>
          <w:color w:val="000000"/>
          <w:spacing w:val="2"/>
          <w:sz w:val="28"/>
          <w:szCs w:val="28"/>
        </w:rPr>
      </w:pPr>
    </w:p>
    <w:p w:rsidR="009F7302" w:rsidRPr="00F85B0B" w:rsidRDefault="009F7302" w:rsidP="009F7302">
      <w:pPr>
        <w:tabs>
          <w:tab w:val="left" w:pos="1134"/>
        </w:tabs>
        <w:spacing w:after="0" w:line="240" w:lineRule="auto"/>
        <w:jc w:val="center"/>
        <w:textAlignment w:val="baseline"/>
        <w:outlineLvl w:val="2"/>
        <w:rPr>
          <w:rFonts w:ascii="Times New Roman" w:eastAsia="Times New Roman" w:hAnsi="Times New Roman" w:cs="Times New Roman"/>
          <w:b/>
          <w:color w:val="1E1E1E"/>
          <w:sz w:val="28"/>
          <w:szCs w:val="28"/>
        </w:rPr>
      </w:pPr>
      <w:r w:rsidRPr="00F85B0B">
        <w:rPr>
          <w:rFonts w:ascii="Times New Roman" w:eastAsia="Times New Roman" w:hAnsi="Times New Roman" w:cs="Times New Roman"/>
          <w:b/>
          <w:color w:val="1E1E1E"/>
          <w:sz w:val="28"/>
          <w:szCs w:val="28"/>
        </w:rPr>
        <w:t>Глава 4. Управление государственным учреждением</w:t>
      </w:r>
    </w:p>
    <w:p w:rsidR="009F7302" w:rsidRPr="00F85B0B" w:rsidRDefault="009F7302" w:rsidP="009F7302">
      <w:pPr>
        <w:tabs>
          <w:tab w:val="left" w:pos="1134"/>
        </w:tabs>
        <w:spacing w:after="0" w:line="240" w:lineRule="auto"/>
        <w:ind w:firstLine="709"/>
        <w:textAlignment w:val="baseline"/>
        <w:outlineLvl w:val="2"/>
        <w:rPr>
          <w:rFonts w:ascii="Times New Roman" w:eastAsia="Times New Roman" w:hAnsi="Times New Roman" w:cs="Times New Roman"/>
          <w:b/>
          <w:color w:val="1E1E1E"/>
          <w:sz w:val="28"/>
          <w:szCs w:val="28"/>
        </w:rPr>
      </w:pPr>
    </w:p>
    <w:p w:rsidR="009F7302" w:rsidRPr="004D47E6" w:rsidRDefault="004D47E6" w:rsidP="004D47E6">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olor w:val="000000"/>
          <w:spacing w:val="2"/>
          <w:sz w:val="28"/>
          <w:szCs w:val="28"/>
          <w:lang w:eastAsia="ru-RU"/>
        </w:rPr>
      </w:pPr>
      <w:r w:rsidRPr="004D47E6">
        <w:rPr>
          <w:rFonts w:ascii="Times New Roman" w:eastAsia="Times New Roman" w:hAnsi="Times New Roman"/>
          <w:color w:val="000000"/>
          <w:spacing w:val="2"/>
          <w:sz w:val="28"/>
          <w:szCs w:val="28"/>
          <w:lang w:eastAsia="ru-RU"/>
        </w:rPr>
        <w:t xml:space="preserve">Общее управление государственным учреждением осуществляет государственное учреждение «Отдел образования города Костаная» </w:t>
      </w:r>
      <w:r w:rsidRPr="004D47E6">
        <w:rPr>
          <w:rFonts w:ascii="Times New Roman" w:eastAsia="Times New Roman" w:hAnsi="Times New Roman"/>
          <w:bCs/>
          <w:color w:val="000000"/>
          <w:spacing w:val="2"/>
          <w:sz w:val="28"/>
          <w:szCs w:val="28"/>
          <w:lang w:eastAsia="ru-RU"/>
        </w:rPr>
        <w:t>Управления образования акимата Костанайской области (далее – отдел образования)</w:t>
      </w:r>
      <w:r w:rsidRPr="004D47E6">
        <w:rPr>
          <w:rFonts w:ascii="Times New Roman" w:eastAsia="Times New Roman" w:hAnsi="Times New Roman"/>
          <w:color w:val="000000"/>
          <w:spacing w:val="2"/>
          <w:sz w:val="28"/>
          <w:szCs w:val="28"/>
          <w:lang w:eastAsia="ru-RU"/>
        </w:rPr>
        <w:t>.</w:t>
      </w:r>
    </w:p>
    <w:p w:rsidR="009F7302" w:rsidRPr="004D47E6" w:rsidRDefault="009F7302" w:rsidP="004D47E6">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4D47E6">
        <w:rPr>
          <w:rFonts w:ascii="Times New Roman" w:eastAsia="Times New Roman" w:hAnsi="Times New Roman" w:cs="Times New Roman"/>
          <w:color w:val="000000"/>
          <w:spacing w:val="2"/>
          <w:sz w:val="28"/>
          <w:szCs w:val="28"/>
          <w:lang w:eastAsia="ru-RU"/>
        </w:rPr>
        <w:t xml:space="preserve">Местный исполнительный орган </w:t>
      </w:r>
      <w:r w:rsidRPr="004D47E6">
        <w:rPr>
          <w:rFonts w:ascii="Times New Roman" w:hAnsi="Times New Roman" w:cs="Times New Roman"/>
          <w:sz w:val="28"/>
          <w:szCs w:val="28"/>
        </w:rPr>
        <w:t xml:space="preserve">в установленном законодательством Республики Казахстан порядке </w:t>
      </w:r>
      <w:r w:rsidRPr="004D47E6">
        <w:rPr>
          <w:rFonts w:ascii="Times New Roman" w:eastAsia="Times New Roman" w:hAnsi="Times New Roman" w:cs="Times New Roman"/>
          <w:color w:val="000000"/>
          <w:spacing w:val="2"/>
          <w:sz w:val="28"/>
          <w:szCs w:val="28"/>
          <w:lang w:eastAsia="ru-RU"/>
        </w:rPr>
        <w:t>осуществляет следующие функции:</w:t>
      </w:r>
    </w:p>
    <w:p w:rsidR="009F7302" w:rsidRPr="004D47E6" w:rsidRDefault="009F7302" w:rsidP="004D47E6">
      <w:pPr>
        <w:pStyle w:val="a7"/>
        <w:numPr>
          <w:ilvl w:val="1"/>
          <w:numId w:val="6"/>
        </w:numPr>
        <w:tabs>
          <w:tab w:val="left" w:pos="1134"/>
        </w:tabs>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4D47E6">
        <w:rPr>
          <w:rFonts w:ascii="Times New Roman" w:eastAsia="Times New Roman" w:hAnsi="Times New Roman" w:cs="Times New Roman"/>
          <w:spacing w:val="2"/>
          <w:sz w:val="28"/>
          <w:szCs w:val="28"/>
          <w:lang w:eastAsia="ru-RU"/>
        </w:rPr>
        <w:t>закрепляет за государственным учреждением имущество;</w:t>
      </w:r>
    </w:p>
    <w:p w:rsidR="009F7302" w:rsidRPr="004D47E6" w:rsidRDefault="009F7302" w:rsidP="004D47E6">
      <w:pPr>
        <w:pStyle w:val="a7"/>
        <w:numPr>
          <w:ilvl w:val="1"/>
          <w:numId w:val="6"/>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4D47E6">
        <w:rPr>
          <w:rFonts w:ascii="Times New Roman" w:eastAsia="Times New Roman" w:hAnsi="Times New Roman" w:cs="Times New Roman"/>
          <w:color w:val="000000"/>
          <w:spacing w:val="2"/>
          <w:sz w:val="28"/>
          <w:szCs w:val="28"/>
          <w:lang w:eastAsia="ru-RU"/>
        </w:rPr>
        <w:t>утверждает устав государственного учреждения, внесение в него изменений и дополнений;</w:t>
      </w:r>
    </w:p>
    <w:p w:rsidR="009F7302" w:rsidRPr="004D47E6" w:rsidRDefault="009F7302" w:rsidP="004D47E6">
      <w:pPr>
        <w:pStyle w:val="a7"/>
        <w:numPr>
          <w:ilvl w:val="1"/>
          <w:numId w:val="6"/>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4D47E6">
        <w:rPr>
          <w:rFonts w:ascii="Times New Roman" w:eastAsia="Times New Roman" w:hAnsi="Times New Roman" w:cs="Times New Roman"/>
          <w:color w:val="000000"/>
          <w:spacing w:val="2"/>
          <w:sz w:val="28"/>
          <w:szCs w:val="28"/>
          <w:lang w:eastAsia="ru-RU"/>
        </w:rPr>
        <w:t>принимает решение о реорганизации и ликвидации государственного учреждения;</w:t>
      </w:r>
    </w:p>
    <w:p w:rsidR="009F7302" w:rsidRPr="004D47E6" w:rsidRDefault="009F7302" w:rsidP="004D47E6">
      <w:pPr>
        <w:pStyle w:val="a7"/>
        <w:numPr>
          <w:ilvl w:val="1"/>
          <w:numId w:val="6"/>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4D47E6">
        <w:rPr>
          <w:rFonts w:ascii="Times New Roman" w:eastAsia="Times New Roman" w:hAnsi="Times New Roman" w:cs="Times New Roman"/>
          <w:color w:val="000000"/>
          <w:spacing w:val="2"/>
          <w:sz w:val="28"/>
          <w:szCs w:val="28"/>
          <w:lang w:eastAsia="ru-RU"/>
        </w:rPr>
        <w:lastRenderedPageBreak/>
        <w:t>осуществляет иные полномочия, возложенные на него настоящим уставом и иным законодательством Республики Казахстан.</w:t>
      </w:r>
    </w:p>
    <w:p w:rsidR="004D47E6" w:rsidRPr="004D47E6" w:rsidRDefault="004D47E6" w:rsidP="004D47E6">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olor w:val="000000"/>
          <w:spacing w:val="2"/>
          <w:sz w:val="28"/>
          <w:szCs w:val="28"/>
          <w:lang w:eastAsia="ru-RU"/>
        </w:rPr>
      </w:pPr>
      <w:r w:rsidRPr="004D47E6">
        <w:rPr>
          <w:rFonts w:ascii="Times New Roman" w:eastAsia="Times New Roman" w:hAnsi="Times New Roman"/>
          <w:color w:val="000000"/>
          <w:spacing w:val="2"/>
          <w:sz w:val="28"/>
          <w:szCs w:val="28"/>
          <w:lang w:eastAsia="ru-RU"/>
        </w:rPr>
        <w:t>Отдел образования:</w:t>
      </w:r>
    </w:p>
    <w:p w:rsidR="009F7302" w:rsidRPr="004D47E6" w:rsidRDefault="009F7302" w:rsidP="004D47E6">
      <w:pPr>
        <w:pStyle w:val="a7"/>
        <w:numPr>
          <w:ilvl w:val="0"/>
          <w:numId w:val="7"/>
        </w:numPr>
        <w:tabs>
          <w:tab w:val="left" w:pos="851"/>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4D47E6">
        <w:rPr>
          <w:rFonts w:ascii="Times New Roman" w:eastAsia="Times New Roman" w:hAnsi="Times New Roman" w:cs="Times New Roman"/>
          <w:color w:val="000000"/>
          <w:spacing w:val="2"/>
          <w:sz w:val="28"/>
          <w:szCs w:val="28"/>
          <w:lang w:eastAsia="ru-RU"/>
        </w:rPr>
        <w:t>утверждает план финансирования государственного учреждения;</w:t>
      </w:r>
    </w:p>
    <w:p w:rsidR="009F7302" w:rsidRPr="004D47E6" w:rsidRDefault="009F7302" w:rsidP="004D47E6">
      <w:pPr>
        <w:pStyle w:val="a7"/>
        <w:numPr>
          <w:ilvl w:val="0"/>
          <w:numId w:val="7"/>
        </w:numPr>
        <w:tabs>
          <w:tab w:val="left" w:pos="851"/>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4D47E6">
        <w:rPr>
          <w:rFonts w:ascii="Times New Roman" w:eastAsia="Times New Roman" w:hAnsi="Times New Roman" w:cs="Times New Roman"/>
          <w:color w:val="000000"/>
          <w:spacing w:val="2"/>
          <w:sz w:val="28"/>
          <w:szCs w:val="28"/>
          <w:lang w:eastAsia="ru-RU"/>
        </w:rPr>
        <w:t>осуществляет контроль за сохранностью имущества государственного учреждения;</w:t>
      </w:r>
    </w:p>
    <w:p w:rsidR="009F7302" w:rsidRPr="004D47E6" w:rsidRDefault="009F7302" w:rsidP="009F7302">
      <w:pPr>
        <w:pStyle w:val="a7"/>
        <w:numPr>
          <w:ilvl w:val="0"/>
          <w:numId w:val="7"/>
        </w:numPr>
        <w:tabs>
          <w:tab w:val="left" w:pos="851"/>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4D47E6">
        <w:rPr>
          <w:rFonts w:ascii="Times New Roman" w:eastAsia="Times New Roman" w:hAnsi="Times New Roman" w:cs="Times New Roman"/>
          <w:color w:val="000000"/>
          <w:spacing w:val="2"/>
          <w:sz w:val="28"/>
          <w:szCs w:val="28"/>
          <w:lang w:eastAsia="ru-RU"/>
        </w:rPr>
        <w:t>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p w:rsidR="009F7302" w:rsidRPr="004D47E6" w:rsidRDefault="009F7302" w:rsidP="009F7302">
      <w:pPr>
        <w:pStyle w:val="a7"/>
        <w:numPr>
          <w:ilvl w:val="0"/>
          <w:numId w:val="7"/>
        </w:numPr>
        <w:tabs>
          <w:tab w:val="left" w:pos="851"/>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4D47E6">
        <w:rPr>
          <w:rFonts w:ascii="Times New Roman" w:eastAsia="Times New Roman" w:hAnsi="Times New Roman" w:cs="Times New Roman"/>
          <w:color w:val="000000"/>
          <w:spacing w:val="2"/>
          <w:sz w:val="28"/>
          <w:szCs w:val="28"/>
          <w:lang w:eastAsia="ru-RU"/>
        </w:rPr>
        <w:t>определяет права, обязанности и ответственность руководителя государственного учреждения, основания освобождения его от занимаемой должности;</w:t>
      </w:r>
    </w:p>
    <w:p w:rsidR="009F7302" w:rsidRPr="004D47E6" w:rsidRDefault="009F7302" w:rsidP="009F7302">
      <w:pPr>
        <w:pStyle w:val="a7"/>
        <w:numPr>
          <w:ilvl w:val="0"/>
          <w:numId w:val="7"/>
        </w:numPr>
        <w:tabs>
          <w:tab w:val="left" w:pos="851"/>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4D47E6">
        <w:rPr>
          <w:rFonts w:ascii="Times New Roman" w:eastAsia="Times New Roman" w:hAnsi="Times New Roman" w:cs="Times New Roman"/>
          <w:color w:val="000000"/>
          <w:spacing w:val="2"/>
          <w:sz w:val="28"/>
          <w:szCs w:val="28"/>
          <w:lang w:eastAsia="ru-RU"/>
        </w:rPr>
        <w:t>утверждает структуру и предельную штатную численность государственного учреждения;</w:t>
      </w:r>
    </w:p>
    <w:p w:rsidR="009F7302" w:rsidRPr="004D47E6" w:rsidRDefault="009F7302" w:rsidP="009F7302">
      <w:pPr>
        <w:pStyle w:val="a7"/>
        <w:numPr>
          <w:ilvl w:val="0"/>
          <w:numId w:val="7"/>
        </w:numPr>
        <w:tabs>
          <w:tab w:val="left" w:pos="851"/>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4D47E6">
        <w:rPr>
          <w:rFonts w:ascii="Times New Roman" w:eastAsia="Times New Roman" w:hAnsi="Times New Roman" w:cs="Times New Roman"/>
          <w:color w:val="000000"/>
          <w:spacing w:val="2"/>
          <w:sz w:val="28"/>
          <w:szCs w:val="28"/>
          <w:lang w:eastAsia="ru-RU"/>
        </w:rPr>
        <w:t>утверждает годовую финансовую отчетность;</w:t>
      </w:r>
    </w:p>
    <w:p w:rsidR="009F7302" w:rsidRPr="004D47E6" w:rsidRDefault="009F7302" w:rsidP="009F7302">
      <w:pPr>
        <w:pStyle w:val="a7"/>
        <w:numPr>
          <w:ilvl w:val="0"/>
          <w:numId w:val="7"/>
        </w:numPr>
        <w:tabs>
          <w:tab w:val="left" w:pos="851"/>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4D47E6">
        <w:rPr>
          <w:rFonts w:ascii="Times New Roman" w:eastAsia="Times New Roman" w:hAnsi="Times New Roman" w:cs="Times New Roman"/>
          <w:color w:val="000000"/>
          <w:spacing w:val="2"/>
          <w:sz w:val="28"/>
          <w:szCs w:val="28"/>
          <w:lang w:eastAsia="ru-RU"/>
        </w:rPr>
        <w:t>дает письменное согласие уполномоченному органу по государственному имуществу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p>
    <w:p w:rsidR="009F7302" w:rsidRPr="004D47E6" w:rsidRDefault="009F7302" w:rsidP="009F7302">
      <w:pPr>
        <w:pStyle w:val="a7"/>
        <w:numPr>
          <w:ilvl w:val="0"/>
          <w:numId w:val="7"/>
        </w:numPr>
        <w:tabs>
          <w:tab w:val="left" w:pos="851"/>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4D47E6">
        <w:rPr>
          <w:rFonts w:ascii="Times New Roman" w:eastAsia="Times New Roman" w:hAnsi="Times New Roman" w:cs="Times New Roman"/>
          <w:color w:val="000000"/>
          <w:spacing w:val="2"/>
          <w:sz w:val="28"/>
          <w:szCs w:val="28"/>
          <w:lang w:eastAsia="ru-RU"/>
        </w:rPr>
        <w:t>осуществляет иные полномочия, возложенные на него настоящим уставом и иным законодательством Республики Казахстан.</w:t>
      </w:r>
    </w:p>
    <w:p w:rsidR="009F7302" w:rsidRPr="004D47E6" w:rsidRDefault="009F7302" w:rsidP="004D47E6">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4D47E6">
        <w:rPr>
          <w:rFonts w:ascii="Times New Roman" w:eastAsia="Times New Roman" w:hAnsi="Times New Roman" w:cs="Times New Roman"/>
          <w:color w:val="000000"/>
          <w:spacing w:val="2"/>
          <w:sz w:val="28"/>
          <w:szCs w:val="28"/>
          <w:lang w:eastAsia="ru-RU"/>
        </w:rPr>
        <w:t>Руководитель государственного учреждения назначается на должность и освобождается от должности органом управления</w:t>
      </w:r>
      <w:r w:rsidRPr="004D47E6">
        <w:rPr>
          <w:rFonts w:ascii="Times New Roman" w:eastAsia="Times New Roman" w:hAnsi="Times New Roman" w:cs="Times New Roman"/>
          <w:color w:val="000000"/>
          <w:spacing w:val="2"/>
          <w:sz w:val="28"/>
          <w:szCs w:val="28"/>
          <w:lang w:val="kk-KZ" w:eastAsia="ru-RU"/>
        </w:rPr>
        <w:t xml:space="preserve"> на конкурсной основе</w:t>
      </w:r>
      <w:r w:rsidRPr="004D47E6">
        <w:rPr>
          <w:rFonts w:ascii="Times New Roman" w:eastAsia="Times New Roman" w:hAnsi="Times New Roman" w:cs="Times New Roman"/>
          <w:color w:val="000000"/>
          <w:spacing w:val="2"/>
          <w:sz w:val="28"/>
          <w:szCs w:val="28"/>
          <w:lang w:eastAsia="ru-RU"/>
        </w:rPr>
        <w:t>, за исключением случаев, установленных законодательством Республики Казахстан.</w:t>
      </w:r>
    </w:p>
    <w:p w:rsidR="009F7302" w:rsidRPr="004D47E6" w:rsidRDefault="009F7302" w:rsidP="004D47E6">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4D47E6">
        <w:rPr>
          <w:rFonts w:ascii="Times New Roman" w:eastAsia="Times New Roman" w:hAnsi="Times New Roman" w:cs="Times New Roman"/>
          <w:color w:val="000000"/>
          <w:spacing w:val="2"/>
          <w:sz w:val="28"/>
          <w:szCs w:val="28"/>
          <w:lang w:eastAsia="ru-RU"/>
        </w:rPr>
        <w:t>Руководитель государственного учреждения организует и руководит работой государственного учреждения, непосредственно подчиняется органу управления, несет персональную ответственность за</w:t>
      </w:r>
      <w:r w:rsidRPr="004D47E6">
        <w:rPr>
          <w:rFonts w:ascii="Times New Roman" w:hAnsi="Times New Roman" w:cs="Times New Roman"/>
          <w:sz w:val="28"/>
          <w:szCs w:val="28"/>
        </w:rPr>
        <w:t xml:space="preserve"> выполнение возложенных на государственное учреждение задач и осуществление им своих функций.</w:t>
      </w:r>
    </w:p>
    <w:p w:rsidR="009F7302" w:rsidRPr="004D47E6" w:rsidRDefault="009F7302" w:rsidP="004D47E6">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4D47E6">
        <w:rPr>
          <w:rFonts w:ascii="Times New Roman" w:eastAsia="Times New Roman" w:hAnsi="Times New Roman" w:cs="Times New Roman"/>
          <w:color w:val="000000"/>
          <w:spacing w:val="2"/>
          <w:sz w:val="28"/>
          <w:szCs w:val="28"/>
          <w:lang w:eastAsia="ru-RU"/>
        </w:rPr>
        <w:t>Руководитель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w:t>
      </w:r>
    </w:p>
    <w:p w:rsidR="009F7302" w:rsidRPr="004D47E6" w:rsidRDefault="009F7302" w:rsidP="004D47E6">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lang w:eastAsia="ru-RU"/>
        </w:rPr>
      </w:pPr>
      <w:r w:rsidRPr="004D47E6">
        <w:rPr>
          <w:rFonts w:ascii="Times New Roman" w:hAnsi="Times New Roman" w:cs="Times New Roman"/>
          <w:color w:val="000000" w:themeColor="text1"/>
          <w:sz w:val="28"/>
          <w:szCs w:val="28"/>
        </w:rPr>
        <w:t>Руководитель организации образования  по согласованию с уполномоченным органом назначает на должность и освобождает от должности главного бухгалтера.</w:t>
      </w:r>
    </w:p>
    <w:p w:rsidR="009F7302" w:rsidRPr="00F85B0B" w:rsidRDefault="009F7302" w:rsidP="004D47E6">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4D47E6">
        <w:rPr>
          <w:rFonts w:ascii="Times New Roman" w:eastAsia="Times New Roman" w:hAnsi="Times New Roman" w:cs="Times New Roman"/>
          <w:color w:val="000000"/>
          <w:spacing w:val="2"/>
          <w:sz w:val="28"/>
          <w:szCs w:val="28"/>
          <w:lang w:eastAsia="ru-RU"/>
        </w:rPr>
        <w:t>Действия руководителя</w:t>
      </w:r>
      <w:r w:rsidRPr="00F85B0B">
        <w:rPr>
          <w:rFonts w:ascii="Times New Roman" w:eastAsia="Times New Roman" w:hAnsi="Times New Roman" w:cs="Times New Roman"/>
          <w:color w:val="000000"/>
          <w:spacing w:val="2"/>
          <w:sz w:val="28"/>
          <w:szCs w:val="28"/>
          <w:lang w:eastAsia="ru-RU"/>
        </w:rPr>
        <w:t xml:space="preserve"> государственного учреждения,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p>
    <w:p w:rsidR="009F7302" w:rsidRPr="00F85B0B" w:rsidRDefault="009F7302" w:rsidP="004D47E6">
      <w:pPr>
        <w:pStyle w:val="a7"/>
        <w:numPr>
          <w:ilvl w:val="0"/>
          <w:numId w:val="2"/>
        </w:numPr>
        <w:spacing w:after="0" w:line="240" w:lineRule="auto"/>
        <w:ind w:left="0" w:firstLine="709"/>
        <w:jc w:val="both"/>
        <w:rPr>
          <w:rFonts w:ascii="Times New Roman" w:hAnsi="Times New Roman" w:cs="Times New Roman"/>
          <w:sz w:val="28"/>
          <w:szCs w:val="28"/>
        </w:rPr>
      </w:pPr>
      <w:r w:rsidRPr="00F85B0B">
        <w:rPr>
          <w:rFonts w:ascii="Times New Roman" w:hAnsi="Times New Roman" w:cs="Times New Roman"/>
          <w:sz w:val="28"/>
          <w:szCs w:val="28"/>
        </w:rPr>
        <w:t>Руководитель государственного учреждения при выполнении деятельности государственного учреждения в установленном законодательством Республики Казахстан порядке:</w:t>
      </w:r>
    </w:p>
    <w:p w:rsidR="009F7302" w:rsidRPr="00F85B0B" w:rsidRDefault="009F7302" w:rsidP="009F7302">
      <w:pPr>
        <w:pStyle w:val="a7"/>
        <w:numPr>
          <w:ilvl w:val="1"/>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без доверенности действует от имени государственного учреждения;</w:t>
      </w:r>
    </w:p>
    <w:p w:rsidR="009F7302" w:rsidRPr="00F85B0B" w:rsidRDefault="009F7302" w:rsidP="009F7302">
      <w:pPr>
        <w:pStyle w:val="a7"/>
        <w:numPr>
          <w:ilvl w:val="1"/>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lastRenderedPageBreak/>
        <w:t>представляет интересы государственного учреждения в государственных органах, иных организациях;</w:t>
      </w:r>
    </w:p>
    <w:p w:rsidR="009F7302" w:rsidRPr="00F85B0B" w:rsidRDefault="009F7302" w:rsidP="009F7302">
      <w:pPr>
        <w:pStyle w:val="a7"/>
        <w:numPr>
          <w:ilvl w:val="1"/>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заключает договоры;</w:t>
      </w:r>
    </w:p>
    <w:p w:rsidR="009F7302" w:rsidRPr="00F85B0B" w:rsidRDefault="009F7302" w:rsidP="009F7302">
      <w:pPr>
        <w:pStyle w:val="a7"/>
        <w:numPr>
          <w:ilvl w:val="1"/>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выдает доверенности;</w:t>
      </w:r>
    </w:p>
    <w:p w:rsidR="009F7302" w:rsidRPr="00F85B0B" w:rsidRDefault="009F7302" w:rsidP="009F7302">
      <w:pPr>
        <w:pStyle w:val="a7"/>
        <w:numPr>
          <w:ilvl w:val="1"/>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утверждает планы государственного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p>
    <w:p w:rsidR="009F7302" w:rsidRPr="00F85B0B" w:rsidRDefault="009F7302" w:rsidP="009F7302">
      <w:pPr>
        <w:pStyle w:val="a7"/>
        <w:numPr>
          <w:ilvl w:val="1"/>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открывает банковские счета;</w:t>
      </w:r>
    </w:p>
    <w:p w:rsidR="009F7302" w:rsidRPr="00F85B0B" w:rsidRDefault="009F7302" w:rsidP="009F7302">
      <w:pPr>
        <w:pStyle w:val="a7"/>
        <w:numPr>
          <w:ilvl w:val="1"/>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 xml:space="preserve">издает приказы и дает указания, обязательные для всех </w:t>
      </w:r>
      <w:r>
        <w:rPr>
          <w:rFonts w:ascii="Times New Roman" w:eastAsia="Times New Roman" w:hAnsi="Times New Roman" w:cs="Times New Roman"/>
          <w:color w:val="000000"/>
          <w:spacing w:val="2"/>
          <w:sz w:val="28"/>
          <w:szCs w:val="28"/>
          <w:lang w:eastAsia="ru-RU"/>
        </w:rPr>
        <w:t>сотрудников</w:t>
      </w:r>
      <w:r w:rsidRPr="00F85B0B">
        <w:rPr>
          <w:rFonts w:ascii="Times New Roman" w:eastAsia="Times New Roman" w:hAnsi="Times New Roman" w:cs="Times New Roman"/>
          <w:color w:val="000000"/>
          <w:spacing w:val="2"/>
          <w:sz w:val="28"/>
          <w:szCs w:val="28"/>
          <w:lang w:eastAsia="ru-RU"/>
        </w:rPr>
        <w:t>;</w:t>
      </w:r>
    </w:p>
    <w:p w:rsidR="009F7302" w:rsidRPr="00F85B0B" w:rsidRDefault="009F7302" w:rsidP="009F7302">
      <w:pPr>
        <w:pStyle w:val="a7"/>
        <w:numPr>
          <w:ilvl w:val="1"/>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принимает на работу и увольняет с работы сотрудников государственного учреждения, кроме сотрудников, назначаемых местным исполнительным органом;</w:t>
      </w:r>
    </w:p>
    <w:p w:rsidR="009F7302" w:rsidRPr="00F85B0B" w:rsidRDefault="009F7302" w:rsidP="009F7302">
      <w:pPr>
        <w:pStyle w:val="a7"/>
        <w:numPr>
          <w:ilvl w:val="1"/>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p w:rsidR="009F7302" w:rsidRPr="00F85B0B" w:rsidRDefault="009F7302" w:rsidP="009F7302">
      <w:pPr>
        <w:pStyle w:val="a7"/>
        <w:numPr>
          <w:ilvl w:val="1"/>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определяет обязанности и круг полномочий своего заместителя (заместителей) и иных руководящих сотрудников государственного учреждения;</w:t>
      </w:r>
    </w:p>
    <w:p w:rsidR="009F7302" w:rsidRPr="00F85B0B" w:rsidRDefault="009F7302" w:rsidP="009F7302">
      <w:pPr>
        <w:pStyle w:val="a7"/>
        <w:numPr>
          <w:ilvl w:val="1"/>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осуществляет иные функции, возложенные на него законодательством Республики Казахстан, настоящим уставом и местным исполнительным органом.</w:t>
      </w:r>
    </w:p>
    <w:p w:rsidR="009F7302" w:rsidRPr="00F85B0B" w:rsidRDefault="009F7302" w:rsidP="009F7302">
      <w:pPr>
        <w:tabs>
          <w:tab w:val="left" w:pos="1134"/>
        </w:tabs>
        <w:spacing w:after="0" w:line="240" w:lineRule="auto"/>
        <w:textAlignment w:val="baseline"/>
        <w:outlineLvl w:val="2"/>
        <w:rPr>
          <w:rFonts w:ascii="Times New Roman" w:eastAsia="Times New Roman" w:hAnsi="Times New Roman" w:cs="Times New Roman"/>
          <w:color w:val="000000"/>
          <w:spacing w:val="2"/>
          <w:sz w:val="28"/>
          <w:szCs w:val="28"/>
        </w:rPr>
      </w:pPr>
    </w:p>
    <w:p w:rsidR="009F7302" w:rsidRPr="00F85B0B" w:rsidRDefault="009F7302" w:rsidP="009F7302">
      <w:pPr>
        <w:tabs>
          <w:tab w:val="left" w:pos="1134"/>
        </w:tabs>
        <w:spacing w:after="0" w:line="240" w:lineRule="auto"/>
        <w:textAlignment w:val="baseline"/>
        <w:outlineLvl w:val="2"/>
        <w:rPr>
          <w:rFonts w:ascii="Times New Roman" w:eastAsia="Times New Roman" w:hAnsi="Times New Roman" w:cs="Times New Roman"/>
          <w:b/>
          <w:color w:val="1E1E1E"/>
          <w:sz w:val="28"/>
          <w:szCs w:val="28"/>
        </w:rPr>
      </w:pPr>
    </w:p>
    <w:p w:rsidR="009F7302" w:rsidRPr="00F85B0B" w:rsidRDefault="009F7302" w:rsidP="009F7302">
      <w:pPr>
        <w:tabs>
          <w:tab w:val="left" w:pos="1134"/>
        </w:tabs>
        <w:spacing w:after="0" w:line="240" w:lineRule="auto"/>
        <w:ind w:firstLine="709"/>
        <w:textAlignment w:val="baseline"/>
        <w:outlineLvl w:val="2"/>
        <w:rPr>
          <w:rFonts w:ascii="Times New Roman" w:eastAsia="Times New Roman" w:hAnsi="Times New Roman" w:cs="Times New Roman"/>
          <w:b/>
          <w:color w:val="1E1E1E"/>
          <w:sz w:val="28"/>
          <w:szCs w:val="28"/>
        </w:rPr>
      </w:pPr>
      <w:r w:rsidRPr="00F85B0B">
        <w:rPr>
          <w:rFonts w:ascii="Times New Roman" w:eastAsia="Times New Roman" w:hAnsi="Times New Roman" w:cs="Times New Roman"/>
          <w:b/>
          <w:color w:val="1E1E1E"/>
          <w:sz w:val="28"/>
          <w:szCs w:val="28"/>
        </w:rPr>
        <w:t>Глава 5. Перечень реализуемых образовательных программ</w:t>
      </w:r>
    </w:p>
    <w:p w:rsidR="009F7302" w:rsidRPr="00F85B0B" w:rsidRDefault="009F7302" w:rsidP="009F7302">
      <w:pPr>
        <w:tabs>
          <w:tab w:val="left" w:pos="1134"/>
        </w:tabs>
        <w:spacing w:after="0" w:line="240" w:lineRule="auto"/>
        <w:ind w:firstLine="709"/>
        <w:jc w:val="center"/>
        <w:textAlignment w:val="baseline"/>
        <w:outlineLvl w:val="2"/>
        <w:rPr>
          <w:rFonts w:ascii="Times New Roman" w:eastAsia="Times New Roman" w:hAnsi="Times New Roman" w:cs="Times New Roman"/>
          <w:b/>
          <w:color w:val="1E1E1E"/>
          <w:sz w:val="28"/>
          <w:szCs w:val="28"/>
        </w:rPr>
      </w:pPr>
    </w:p>
    <w:p w:rsidR="009F7302" w:rsidRDefault="009F7302" w:rsidP="004D47E6">
      <w:pPr>
        <w:pStyle w:val="a7"/>
        <w:numPr>
          <w:ilvl w:val="0"/>
          <w:numId w:val="2"/>
        </w:numPr>
        <w:tabs>
          <w:tab w:val="left" w:pos="1134"/>
        </w:tabs>
        <w:spacing w:after="0" w:line="240" w:lineRule="auto"/>
        <w:ind w:left="0" w:firstLine="709"/>
        <w:jc w:val="both"/>
        <w:textAlignment w:val="baseline"/>
        <w:outlineLvl w:val="2"/>
        <w:rPr>
          <w:rFonts w:ascii="Times New Roman" w:eastAsia="Times New Roman" w:hAnsi="Times New Roman" w:cs="Times New Roman"/>
          <w:color w:val="1E1E1E"/>
          <w:sz w:val="28"/>
          <w:szCs w:val="28"/>
          <w:lang w:eastAsia="ru-RU"/>
        </w:rPr>
      </w:pPr>
      <w:r w:rsidRPr="005C7631">
        <w:rPr>
          <w:rFonts w:ascii="Times New Roman" w:eastAsia="Times New Roman" w:hAnsi="Times New Roman" w:cs="Times New Roman"/>
          <w:color w:val="1E1E1E"/>
          <w:sz w:val="28"/>
          <w:szCs w:val="28"/>
          <w:lang w:eastAsia="ru-RU"/>
        </w:rPr>
        <w:t xml:space="preserve">В перечень реализуемых образовательных программ входят общеобразовательные учебные программы начального, основного среднего и общего среднего (полного) образования, дополнительные общеобразовательные программы, программы дошкольного воспитания и обучения. </w:t>
      </w:r>
    </w:p>
    <w:p w:rsidR="009F7302" w:rsidRPr="00472882" w:rsidRDefault="009F7302" w:rsidP="004D47E6">
      <w:pPr>
        <w:pStyle w:val="a7"/>
        <w:numPr>
          <w:ilvl w:val="0"/>
          <w:numId w:val="2"/>
        </w:numPr>
        <w:tabs>
          <w:tab w:val="left" w:pos="1134"/>
        </w:tabs>
        <w:spacing w:after="0" w:line="240" w:lineRule="auto"/>
        <w:ind w:left="0" w:firstLine="709"/>
        <w:jc w:val="both"/>
        <w:textAlignment w:val="baseline"/>
        <w:outlineLvl w:val="2"/>
        <w:rPr>
          <w:rFonts w:ascii="Times New Roman" w:eastAsia="Times New Roman" w:hAnsi="Times New Roman" w:cs="Times New Roman"/>
          <w:color w:val="1E1E1E"/>
          <w:sz w:val="28"/>
          <w:szCs w:val="28"/>
          <w:lang w:eastAsia="ru-RU"/>
        </w:rPr>
      </w:pPr>
      <w:r w:rsidRPr="005C7631">
        <w:rPr>
          <w:rFonts w:ascii="Times New Roman" w:eastAsia="Times New Roman" w:hAnsi="Times New Roman" w:cs="Times New Roman"/>
          <w:color w:val="1E1E1E"/>
          <w:sz w:val="28"/>
          <w:szCs w:val="28"/>
          <w:lang w:eastAsia="ru-RU"/>
        </w:rPr>
        <w:t xml:space="preserve">Для учащихся с особыми образовательными потребностями, в том </w:t>
      </w:r>
      <w:r w:rsidRPr="00472882">
        <w:rPr>
          <w:rFonts w:ascii="Times New Roman" w:eastAsia="Times New Roman" w:hAnsi="Times New Roman" w:cs="Times New Roman"/>
          <w:color w:val="1E1E1E"/>
          <w:sz w:val="28"/>
          <w:szCs w:val="28"/>
          <w:lang w:eastAsia="ru-RU"/>
        </w:rPr>
        <w:t>числе обучающихся на дому, в соответствии с потребностями и рекомендациями (городской, районной) психолого-медико-педагогической консультации (ПМПК), разрабатываются индивидуальные учебные планы на основе типовых учебных планов и индивидуальные учебные программы на основе типовых учебных программ.</w:t>
      </w:r>
    </w:p>
    <w:p w:rsidR="009F7302" w:rsidRPr="00F85B0B" w:rsidRDefault="009F7302" w:rsidP="004D47E6">
      <w:pPr>
        <w:pStyle w:val="a7"/>
        <w:numPr>
          <w:ilvl w:val="0"/>
          <w:numId w:val="2"/>
        </w:numPr>
        <w:tabs>
          <w:tab w:val="left" w:pos="1134"/>
        </w:tabs>
        <w:spacing w:after="0" w:line="240" w:lineRule="auto"/>
        <w:ind w:left="0" w:firstLine="709"/>
        <w:jc w:val="both"/>
        <w:textAlignment w:val="baseline"/>
        <w:outlineLvl w:val="2"/>
        <w:rPr>
          <w:rFonts w:ascii="Times New Roman" w:eastAsia="Times New Roman" w:hAnsi="Times New Roman" w:cs="Times New Roman"/>
          <w:color w:val="1E1E1E"/>
          <w:sz w:val="28"/>
          <w:szCs w:val="28"/>
          <w:lang w:eastAsia="ru-RU"/>
        </w:rPr>
      </w:pPr>
      <w:r w:rsidRPr="00472882">
        <w:rPr>
          <w:rFonts w:ascii="Times New Roman" w:eastAsia="Times New Roman" w:hAnsi="Times New Roman" w:cs="Times New Roman"/>
          <w:color w:val="1E1E1E"/>
          <w:sz w:val="28"/>
          <w:szCs w:val="28"/>
          <w:lang w:eastAsia="ru-RU"/>
        </w:rPr>
        <w:t>Индивидуальные учебные планы и программы утверждаются</w:t>
      </w:r>
      <w:r w:rsidRPr="00F85B0B">
        <w:rPr>
          <w:rFonts w:ascii="Times New Roman" w:eastAsia="Times New Roman" w:hAnsi="Times New Roman" w:cs="Times New Roman"/>
          <w:color w:val="1E1E1E"/>
          <w:sz w:val="28"/>
          <w:szCs w:val="28"/>
          <w:lang w:eastAsia="ru-RU"/>
        </w:rPr>
        <w:t xml:space="preserve"> руководителем государственного учреждения.</w:t>
      </w:r>
    </w:p>
    <w:p w:rsidR="003B6359" w:rsidRDefault="003B6359" w:rsidP="004D47E6">
      <w:pPr>
        <w:tabs>
          <w:tab w:val="left" w:pos="1134"/>
        </w:tabs>
        <w:spacing w:after="0" w:line="240" w:lineRule="auto"/>
        <w:ind w:firstLine="709"/>
        <w:jc w:val="center"/>
        <w:textAlignment w:val="baseline"/>
        <w:outlineLvl w:val="2"/>
        <w:rPr>
          <w:rFonts w:ascii="Times New Roman" w:eastAsia="Times New Roman" w:hAnsi="Times New Roman" w:cs="Times New Roman"/>
          <w:b/>
          <w:sz w:val="28"/>
          <w:szCs w:val="28"/>
        </w:rPr>
      </w:pPr>
    </w:p>
    <w:p w:rsidR="003B6359" w:rsidRDefault="003B6359" w:rsidP="004D47E6">
      <w:pPr>
        <w:tabs>
          <w:tab w:val="left" w:pos="1134"/>
        </w:tabs>
        <w:spacing w:after="0" w:line="240" w:lineRule="auto"/>
        <w:ind w:firstLine="709"/>
        <w:jc w:val="center"/>
        <w:textAlignment w:val="baseline"/>
        <w:outlineLvl w:val="2"/>
        <w:rPr>
          <w:rFonts w:ascii="Times New Roman" w:eastAsia="Times New Roman" w:hAnsi="Times New Roman" w:cs="Times New Roman"/>
          <w:b/>
          <w:sz w:val="28"/>
          <w:szCs w:val="28"/>
        </w:rPr>
      </w:pPr>
    </w:p>
    <w:p w:rsidR="009F7302" w:rsidRPr="00F85B0B" w:rsidRDefault="009F7302" w:rsidP="004D47E6">
      <w:pPr>
        <w:tabs>
          <w:tab w:val="left" w:pos="1134"/>
        </w:tabs>
        <w:spacing w:after="0" w:line="240" w:lineRule="auto"/>
        <w:ind w:firstLine="709"/>
        <w:jc w:val="center"/>
        <w:textAlignment w:val="baseline"/>
        <w:outlineLvl w:val="2"/>
        <w:rPr>
          <w:rFonts w:ascii="Times New Roman" w:eastAsia="Times New Roman" w:hAnsi="Times New Roman" w:cs="Times New Roman"/>
          <w:b/>
          <w:sz w:val="28"/>
          <w:szCs w:val="28"/>
        </w:rPr>
      </w:pPr>
      <w:r w:rsidRPr="00F85B0B">
        <w:rPr>
          <w:rFonts w:ascii="Times New Roman" w:eastAsia="Times New Roman" w:hAnsi="Times New Roman" w:cs="Times New Roman"/>
          <w:b/>
          <w:sz w:val="28"/>
          <w:szCs w:val="28"/>
        </w:rPr>
        <w:t>Глава 6. Порядок приема в государственное учреждение</w:t>
      </w:r>
    </w:p>
    <w:p w:rsidR="009F7302" w:rsidRPr="00F85B0B" w:rsidRDefault="009F7302" w:rsidP="009F7302">
      <w:pPr>
        <w:tabs>
          <w:tab w:val="left" w:pos="1134"/>
        </w:tabs>
        <w:spacing w:after="0" w:line="240" w:lineRule="auto"/>
        <w:ind w:firstLine="709"/>
        <w:jc w:val="both"/>
        <w:textAlignment w:val="baseline"/>
        <w:outlineLvl w:val="2"/>
        <w:rPr>
          <w:rFonts w:ascii="Times New Roman" w:eastAsia="Times New Roman" w:hAnsi="Times New Roman" w:cs="Times New Roman"/>
          <w:b/>
          <w:sz w:val="28"/>
          <w:szCs w:val="28"/>
        </w:rPr>
      </w:pPr>
    </w:p>
    <w:p w:rsidR="009F7302" w:rsidRPr="00DB26E1" w:rsidRDefault="009F7302" w:rsidP="004D47E6">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s="Times New Roman"/>
          <w:i/>
          <w:color w:val="000000"/>
          <w:sz w:val="28"/>
        </w:rPr>
      </w:pPr>
      <w:r w:rsidRPr="00DB26E1">
        <w:rPr>
          <w:rFonts w:ascii="Times New Roman" w:hAnsi="Times New Roman" w:cs="Times New Roman"/>
          <w:color w:val="000000"/>
          <w:sz w:val="28"/>
        </w:rPr>
        <w:t xml:space="preserve">Порядок приема в государственное учреждение, в том числе детей с особыми образовательными потребностями осуществляется согласно Типовым правилам приема на обучение в организации образования, реализующим общеобразовательные учебные программы начального, основного среднего, </w:t>
      </w:r>
      <w:r w:rsidRPr="00DB26E1">
        <w:rPr>
          <w:rFonts w:ascii="Times New Roman" w:hAnsi="Times New Roman" w:cs="Times New Roman"/>
          <w:color w:val="000000"/>
          <w:sz w:val="28"/>
        </w:rPr>
        <w:lastRenderedPageBreak/>
        <w:t>общего среднего образования, утвержденным приказом Министра образования и науки Республики Казахстан</w:t>
      </w:r>
      <w:r w:rsidRPr="00DB26E1">
        <w:rPr>
          <w:rFonts w:ascii="Times New Roman" w:hAnsi="Times New Roman" w:cs="Times New Roman"/>
          <w:color w:val="000000"/>
          <w:spacing w:val="2"/>
          <w:sz w:val="28"/>
          <w:szCs w:val="28"/>
          <w:shd w:val="clear" w:color="auto" w:fill="FFFFFF"/>
        </w:rPr>
        <w:t xml:space="preserve">. </w:t>
      </w:r>
    </w:p>
    <w:p w:rsidR="009F7302" w:rsidRPr="00DB26E1" w:rsidRDefault="009F7302" w:rsidP="004D47E6">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s="Times New Roman"/>
          <w:i/>
          <w:color w:val="000000"/>
          <w:sz w:val="28"/>
        </w:rPr>
      </w:pPr>
      <w:r w:rsidRPr="00DB26E1">
        <w:rPr>
          <w:rFonts w:ascii="Times New Roman" w:hAnsi="Times New Roman" w:cs="Times New Roman"/>
          <w:color w:val="000000"/>
          <w:spacing w:val="2"/>
          <w:sz w:val="28"/>
          <w:szCs w:val="28"/>
          <w:shd w:val="clear" w:color="auto" w:fill="FFFFFF"/>
          <w:lang w:val="kk-KZ"/>
        </w:rPr>
        <w:t>Зачисление в число обучающихся производится на основании приказа руководителя государственного учреждения</w:t>
      </w:r>
      <w:r w:rsidRPr="00DB26E1">
        <w:rPr>
          <w:rFonts w:ascii="Times New Roman" w:hAnsi="Times New Roman" w:cs="Times New Roman"/>
          <w:color w:val="000000"/>
          <w:spacing w:val="2"/>
          <w:sz w:val="28"/>
          <w:szCs w:val="28"/>
          <w:shd w:val="clear" w:color="auto" w:fill="FFFFFF"/>
        </w:rPr>
        <w:t>.</w:t>
      </w:r>
    </w:p>
    <w:p w:rsidR="009F7302" w:rsidRPr="00DB26E1" w:rsidRDefault="009F7302" w:rsidP="004D47E6">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s="Times New Roman"/>
          <w:color w:val="000000"/>
          <w:sz w:val="28"/>
        </w:rPr>
      </w:pPr>
      <w:r w:rsidRPr="00DB26E1">
        <w:rPr>
          <w:rFonts w:ascii="Times New Roman" w:eastAsia="Times New Roman" w:hAnsi="Times New Roman" w:cs="Times New Roman"/>
          <w:color w:val="000000"/>
          <w:sz w:val="28"/>
          <w:lang w:val="kk-KZ"/>
        </w:rPr>
        <w:t>Порядок приема учащихся в лицейские классы осуществляется на конкурсной основе,согласно Полож</w:t>
      </w:r>
      <w:r w:rsidR="00FC0B01">
        <w:rPr>
          <w:rFonts w:ascii="Times New Roman" w:eastAsia="Times New Roman" w:hAnsi="Times New Roman" w:cs="Times New Roman"/>
          <w:color w:val="000000"/>
          <w:sz w:val="28"/>
          <w:lang w:val="kk-KZ"/>
        </w:rPr>
        <w:t>ению о порядке приема в лицейски</w:t>
      </w:r>
      <w:r w:rsidRPr="00DB26E1">
        <w:rPr>
          <w:rFonts w:ascii="Times New Roman" w:eastAsia="Times New Roman" w:hAnsi="Times New Roman" w:cs="Times New Roman"/>
          <w:color w:val="000000"/>
          <w:sz w:val="28"/>
          <w:lang w:val="kk-KZ"/>
        </w:rPr>
        <w:t>е классы.</w:t>
      </w:r>
    </w:p>
    <w:p w:rsidR="009F7302" w:rsidRPr="00DB26E1" w:rsidRDefault="009F7302" w:rsidP="004D47E6">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s="Times New Roman"/>
          <w:color w:val="000000"/>
          <w:sz w:val="28"/>
        </w:rPr>
      </w:pPr>
      <w:r w:rsidRPr="00DB26E1">
        <w:rPr>
          <w:rFonts w:ascii="Times New Roman" w:eastAsia="Times New Roman" w:hAnsi="Times New Roman" w:cs="Times New Roman"/>
          <w:color w:val="000000"/>
          <w:sz w:val="28"/>
          <w:lang w:val="kk-KZ"/>
        </w:rPr>
        <w:t>Порядок приема учащихся для обучения на уровне общего среднего образования естественно-математического направления с углубленным изучением отдельных учебных дисциплин естественно-математического цикла,</w:t>
      </w:r>
      <w:r w:rsidR="00FC0B01">
        <w:rPr>
          <w:rFonts w:ascii="Times New Roman" w:eastAsia="Times New Roman" w:hAnsi="Times New Roman" w:cs="Times New Roman"/>
          <w:color w:val="000000"/>
          <w:sz w:val="28"/>
          <w:lang w:val="kk-KZ"/>
        </w:rPr>
        <w:t xml:space="preserve"> </w:t>
      </w:r>
      <w:r w:rsidRPr="00DB26E1">
        <w:rPr>
          <w:rFonts w:ascii="Times New Roman" w:eastAsia="Times New Roman" w:hAnsi="Times New Roman" w:cs="Times New Roman"/>
          <w:color w:val="000000"/>
          <w:sz w:val="28"/>
          <w:lang w:val="kk-KZ"/>
        </w:rPr>
        <w:t>осуществляется на конкурсной основе согласно Положению о порядке приема в 10-е классы.</w:t>
      </w:r>
    </w:p>
    <w:p w:rsidR="009F7302" w:rsidRPr="00DB26E1" w:rsidRDefault="009F7302" w:rsidP="004D47E6">
      <w:pPr>
        <w:pStyle w:val="a7"/>
        <w:numPr>
          <w:ilvl w:val="0"/>
          <w:numId w:val="2"/>
        </w:numPr>
        <w:tabs>
          <w:tab w:val="left" w:pos="1134"/>
        </w:tabs>
        <w:spacing w:after="0" w:line="240" w:lineRule="auto"/>
        <w:ind w:left="0" w:firstLine="709"/>
        <w:jc w:val="both"/>
        <w:rPr>
          <w:rFonts w:ascii="Times New Roman" w:eastAsia="Times New Roman" w:hAnsi="Times New Roman" w:cs="Times New Roman"/>
          <w:color w:val="000000"/>
          <w:sz w:val="28"/>
        </w:rPr>
      </w:pPr>
      <w:r w:rsidRPr="00DB26E1">
        <w:rPr>
          <w:rFonts w:ascii="Times New Roman" w:eastAsia="Times New Roman" w:hAnsi="Times New Roman" w:cs="Times New Roman"/>
          <w:color w:val="000000"/>
          <w:sz w:val="28"/>
        </w:rPr>
        <w:t>Зачисление производится решением Педагогического Совета государственного учреждения по результатам успеваемости (рейтингового балла в лицейские классы).</w:t>
      </w:r>
    </w:p>
    <w:p w:rsidR="009F7302" w:rsidRDefault="009F7302" w:rsidP="009F7302">
      <w:pPr>
        <w:tabs>
          <w:tab w:val="left" w:pos="1134"/>
        </w:tabs>
        <w:spacing w:after="0" w:line="240" w:lineRule="auto"/>
        <w:jc w:val="both"/>
        <w:rPr>
          <w:rFonts w:ascii="Times New Roman" w:eastAsia="Times New Roman" w:hAnsi="Times New Roman" w:cs="Times New Roman"/>
          <w:color w:val="000000"/>
          <w:sz w:val="28"/>
        </w:rPr>
      </w:pPr>
    </w:p>
    <w:p w:rsidR="009F7302" w:rsidRPr="00026140" w:rsidRDefault="009F7302" w:rsidP="009F7302">
      <w:pPr>
        <w:tabs>
          <w:tab w:val="left" w:pos="1134"/>
        </w:tabs>
        <w:spacing w:after="0" w:line="240" w:lineRule="auto"/>
        <w:jc w:val="both"/>
        <w:rPr>
          <w:rFonts w:ascii="Times New Roman" w:eastAsia="Times New Roman" w:hAnsi="Times New Roman" w:cs="Times New Roman"/>
          <w:color w:val="000000"/>
          <w:sz w:val="28"/>
        </w:rPr>
      </w:pPr>
    </w:p>
    <w:p w:rsidR="009F7302" w:rsidRPr="00F85B0B" w:rsidRDefault="009F7302" w:rsidP="009F7302">
      <w:pPr>
        <w:tabs>
          <w:tab w:val="left" w:pos="1134"/>
        </w:tabs>
        <w:spacing w:after="0" w:line="240" w:lineRule="auto"/>
        <w:ind w:firstLine="709"/>
        <w:jc w:val="center"/>
        <w:outlineLvl w:val="2"/>
        <w:rPr>
          <w:rFonts w:ascii="Times New Roman" w:eastAsia="Times New Roman" w:hAnsi="Times New Roman" w:cs="Times New Roman"/>
          <w:b/>
          <w:sz w:val="28"/>
          <w:szCs w:val="28"/>
        </w:rPr>
      </w:pPr>
      <w:r w:rsidRPr="00F85B0B">
        <w:rPr>
          <w:rFonts w:ascii="Times New Roman" w:eastAsia="Times New Roman" w:hAnsi="Times New Roman" w:cs="Times New Roman"/>
          <w:b/>
          <w:sz w:val="28"/>
          <w:szCs w:val="28"/>
        </w:rPr>
        <w:t>Глава 7. Порядок организации образовательного процесса (в том числе язык (языки) обучения и воспитания, режим занятий обучающихся, воспитанников)</w:t>
      </w:r>
    </w:p>
    <w:p w:rsidR="009F7302" w:rsidRPr="00E4651E" w:rsidRDefault="009F7302" w:rsidP="009F7302">
      <w:pPr>
        <w:tabs>
          <w:tab w:val="left" w:pos="1134"/>
        </w:tabs>
        <w:spacing w:after="0" w:line="240" w:lineRule="auto"/>
        <w:ind w:firstLine="709"/>
        <w:outlineLvl w:val="2"/>
        <w:rPr>
          <w:rFonts w:ascii="Times New Roman" w:eastAsia="Times New Roman" w:hAnsi="Times New Roman" w:cs="Times New Roman"/>
          <w:b/>
          <w:sz w:val="28"/>
          <w:szCs w:val="28"/>
          <w:highlight w:val="green"/>
        </w:rPr>
      </w:pPr>
    </w:p>
    <w:p w:rsidR="009F7302" w:rsidRPr="00F72DF1" w:rsidRDefault="009F7302" w:rsidP="004D47E6">
      <w:pPr>
        <w:pStyle w:val="a7"/>
        <w:numPr>
          <w:ilvl w:val="0"/>
          <w:numId w:val="2"/>
        </w:numPr>
        <w:tabs>
          <w:tab w:val="left" w:pos="993"/>
          <w:tab w:val="left" w:pos="1134"/>
        </w:tabs>
        <w:spacing w:after="0" w:line="240" w:lineRule="auto"/>
        <w:ind w:left="0" w:firstLine="709"/>
        <w:jc w:val="both"/>
        <w:outlineLvl w:val="2"/>
        <w:rPr>
          <w:rFonts w:ascii="Times New Roman" w:hAnsi="Times New Roman" w:cs="Times New Roman"/>
          <w:color w:val="000000"/>
          <w:sz w:val="28"/>
        </w:rPr>
      </w:pPr>
      <w:r w:rsidRPr="00F72DF1">
        <w:rPr>
          <w:rFonts w:ascii="Times New Roman" w:hAnsi="Times New Roman" w:cs="Times New Roman"/>
          <w:color w:val="000000"/>
          <w:sz w:val="28"/>
        </w:rPr>
        <w:t>Государственное учреждение организуется на базе 1-11 (12) классов средней общеобразовательной школы по следующей структуре:</w:t>
      </w:r>
    </w:p>
    <w:p w:rsidR="009F7302" w:rsidRPr="00F72DF1" w:rsidRDefault="009F7302" w:rsidP="009F7302">
      <w:pPr>
        <w:pStyle w:val="a7"/>
        <w:numPr>
          <w:ilvl w:val="0"/>
          <w:numId w:val="24"/>
        </w:numPr>
        <w:tabs>
          <w:tab w:val="left" w:pos="993"/>
          <w:tab w:val="left" w:pos="1134"/>
        </w:tabs>
        <w:spacing w:after="0" w:line="240" w:lineRule="auto"/>
        <w:ind w:left="0" w:firstLine="709"/>
        <w:jc w:val="both"/>
        <w:outlineLvl w:val="2"/>
        <w:rPr>
          <w:rFonts w:ascii="Times New Roman" w:hAnsi="Times New Roman" w:cs="Times New Roman"/>
          <w:color w:val="000000"/>
          <w:sz w:val="28"/>
        </w:rPr>
      </w:pPr>
      <w:r w:rsidRPr="00F72DF1">
        <w:rPr>
          <w:rFonts w:ascii="Times New Roman" w:hAnsi="Times New Roman" w:cs="Times New Roman"/>
          <w:color w:val="000000"/>
          <w:sz w:val="28"/>
        </w:rPr>
        <w:t xml:space="preserve">уровень начального образования, 1-4 классы начальной школы обеспечивает овладение основными умениями и навыками учебной деятельности, элементами теоретического мышления, умениями самоконтроля </w:t>
      </w:r>
      <w:proofErr w:type="spellStart"/>
      <w:r w:rsidRPr="00F72DF1">
        <w:rPr>
          <w:rFonts w:ascii="Times New Roman" w:hAnsi="Times New Roman" w:cs="Times New Roman"/>
          <w:color w:val="000000"/>
          <w:sz w:val="28"/>
        </w:rPr>
        <w:t>самокоррекции</w:t>
      </w:r>
      <w:proofErr w:type="spellEnd"/>
      <w:r w:rsidRPr="00F72DF1">
        <w:rPr>
          <w:rFonts w:ascii="Times New Roman" w:hAnsi="Times New Roman" w:cs="Times New Roman"/>
          <w:color w:val="000000"/>
          <w:sz w:val="28"/>
        </w:rPr>
        <w:t>, а также направлена на выявление степени индивидуальных способностей ребенка;</w:t>
      </w:r>
    </w:p>
    <w:p w:rsidR="009F7302" w:rsidRPr="00F72DF1" w:rsidRDefault="009F7302" w:rsidP="009F7302">
      <w:pPr>
        <w:pStyle w:val="a7"/>
        <w:numPr>
          <w:ilvl w:val="0"/>
          <w:numId w:val="24"/>
        </w:numPr>
        <w:tabs>
          <w:tab w:val="left" w:pos="993"/>
          <w:tab w:val="left" w:pos="1134"/>
        </w:tabs>
        <w:spacing w:after="0" w:line="240" w:lineRule="auto"/>
        <w:ind w:left="0" w:firstLine="709"/>
        <w:jc w:val="both"/>
        <w:outlineLvl w:val="2"/>
        <w:rPr>
          <w:rFonts w:ascii="Times New Roman" w:hAnsi="Times New Roman" w:cs="Times New Roman"/>
          <w:color w:val="000000"/>
          <w:sz w:val="28"/>
        </w:rPr>
      </w:pPr>
      <w:r w:rsidRPr="00F72DF1">
        <w:rPr>
          <w:rFonts w:ascii="Times New Roman" w:hAnsi="Times New Roman" w:cs="Times New Roman"/>
          <w:color w:val="000000"/>
          <w:sz w:val="28"/>
        </w:rPr>
        <w:t xml:space="preserve">уровень основного среднего образования (5-9 (10) классы основной школы)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 обеспечивающей </w:t>
      </w:r>
      <w:proofErr w:type="spellStart"/>
      <w:r w:rsidRPr="00F72DF1">
        <w:rPr>
          <w:rFonts w:ascii="Times New Roman" w:hAnsi="Times New Roman" w:cs="Times New Roman"/>
          <w:color w:val="000000"/>
          <w:sz w:val="28"/>
        </w:rPr>
        <w:t>предпрофильную</w:t>
      </w:r>
      <w:proofErr w:type="spellEnd"/>
      <w:r w:rsidRPr="00F72DF1">
        <w:rPr>
          <w:rFonts w:ascii="Times New Roman" w:hAnsi="Times New Roman" w:cs="Times New Roman"/>
          <w:color w:val="000000"/>
          <w:sz w:val="28"/>
        </w:rPr>
        <w:t xml:space="preserve"> подготовку учащегося наряду с базовой подготовкой. На этой ступени </w:t>
      </w:r>
      <w:r>
        <w:rPr>
          <w:rFonts w:ascii="Times New Roman" w:hAnsi="Times New Roman" w:cs="Times New Roman"/>
          <w:color w:val="000000"/>
          <w:sz w:val="28"/>
        </w:rPr>
        <w:t>школа-лицей</w:t>
      </w:r>
      <w:r w:rsidRPr="00F72DF1">
        <w:rPr>
          <w:rFonts w:ascii="Times New Roman" w:hAnsi="Times New Roman" w:cs="Times New Roman"/>
          <w:color w:val="000000"/>
          <w:sz w:val="28"/>
        </w:rPr>
        <w:t xml:space="preserve"> обеспечивает завершение базовой подготовки учащегося на основе внутренней и внешней дифференциации;</w:t>
      </w:r>
    </w:p>
    <w:p w:rsidR="009F7302" w:rsidRPr="00F72DF1" w:rsidRDefault="009F7302" w:rsidP="009F7302">
      <w:pPr>
        <w:pStyle w:val="a7"/>
        <w:numPr>
          <w:ilvl w:val="0"/>
          <w:numId w:val="24"/>
        </w:numPr>
        <w:tabs>
          <w:tab w:val="left" w:pos="993"/>
          <w:tab w:val="left" w:pos="1134"/>
        </w:tabs>
        <w:spacing w:after="0" w:line="240" w:lineRule="auto"/>
        <w:ind w:left="0" w:firstLine="709"/>
        <w:jc w:val="both"/>
        <w:outlineLvl w:val="2"/>
        <w:rPr>
          <w:rFonts w:ascii="Times New Roman" w:hAnsi="Times New Roman" w:cs="Times New Roman"/>
          <w:color w:val="000000"/>
          <w:sz w:val="28"/>
        </w:rPr>
      </w:pPr>
      <w:r w:rsidRPr="00F72DF1">
        <w:rPr>
          <w:rFonts w:ascii="Times New Roman" w:hAnsi="Times New Roman" w:cs="Times New Roman"/>
          <w:color w:val="000000"/>
          <w:sz w:val="28"/>
        </w:rPr>
        <w:t>уровень общего среднего образования (10-11 (12) классы) обеспечивает завершение общеобразовательной подготовки учащегося на основе освоения профильных программ обучения.</w:t>
      </w:r>
      <w:r w:rsidRPr="00F72DF1">
        <w:rPr>
          <w:rFonts w:ascii="Times New Roman" w:hAnsi="Times New Roman" w:cs="Times New Roman"/>
          <w:i/>
          <w:color w:val="000000"/>
          <w:spacing w:val="2"/>
          <w:sz w:val="28"/>
          <w:szCs w:val="28"/>
          <w:shd w:val="clear" w:color="auto" w:fill="FFFFFF"/>
        </w:rPr>
        <w:t xml:space="preserve"> </w:t>
      </w:r>
    </w:p>
    <w:p w:rsidR="009F7302" w:rsidRPr="00F72DF1" w:rsidRDefault="009F7302" w:rsidP="004D47E6">
      <w:pPr>
        <w:pStyle w:val="a7"/>
        <w:numPr>
          <w:ilvl w:val="0"/>
          <w:numId w:val="2"/>
        </w:numPr>
        <w:tabs>
          <w:tab w:val="left" w:pos="993"/>
          <w:tab w:val="left" w:pos="1134"/>
        </w:tabs>
        <w:spacing w:after="0" w:line="240" w:lineRule="auto"/>
        <w:ind w:left="0" w:firstLine="709"/>
        <w:jc w:val="both"/>
        <w:outlineLvl w:val="2"/>
        <w:rPr>
          <w:rFonts w:ascii="Times New Roman" w:hAnsi="Times New Roman" w:cs="Times New Roman"/>
          <w:color w:val="000000"/>
          <w:sz w:val="28"/>
        </w:rPr>
      </w:pPr>
      <w:r>
        <w:rPr>
          <w:rFonts w:ascii="Times New Roman" w:hAnsi="Times New Roman" w:cs="Times New Roman"/>
          <w:color w:val="000000"/>
          <w:sz w:val="28"/>
        </w:rPr>
        <w:t>Лицеи</w:t>
      </w:r>
      <w:r w:rsidRPr="00F72DF1">
        <w:rPr>
          <w:rFonts w:ascii="Times New Roman" w:hAnsi="Times New Roman" w:cs="Times New Roman"/>
          <w:color w:val="000000"/>
          <w:sz w:val="28"/>
        </w:rPr>
        <w:t xml:space="preserve"> (</w:t>
      </w:r>
      <w:r>
        <w:rPr>
          <w:rFonts w:ascii="Times New Roman" w:hAnsi="Times New Roman" w:cs="Times New Roman"/>
          <w:color w:val="000000"/>
          <w:sz w:val="28"/>
        </w:rPr>
        <w:t>естественно-математического, экономического, многопрофильного</w:t>
      </w:r>
      <w:r w:rsidRPr="00F72DF1">
        <w:rPr>
          <w:rFonts w:ascii="Times New Roman" w:hAnsi="Times New Roman" w:cs="Times New Roman"/>
          <w:color w:val="000000"/>
          <w:sz w:val="28"/>
        </w:rPr>
        <w:t>) создаются самостоятельно, в составе общеобразовательной школы или при вузах соответствующего профиля при наличии высококвалифицированных педагогов, необходимых научно-методических, учебных, материальных.</w:t>
      </w:r>
      <w:r w:rsidRPr="00F72DF1">
        <w:rPr>
          <w:rFonts w:ascii="Times New Roman" w:hAnsi="Times New Roman" w:cs="Times New Roman"/>
          <w:i/>
          <w:color w:val="000000"/>
          <w:spacing w:val="2"/>
          <w:sz w:val="28"/>
          <w:szCs w:val="28"/>
          <w:shd w:val="clear" w:color="auto" w:fill="FFFFFF"/>
        </w:rPr>
        <w:t xml:space="preserve"> </w:t>
      </w:r>
      <w:r>
        <w:rPr>
          <w:rFonts w:ascii="Times New Roman" w:hAnsi="Times New Roman" w:cs="Times New Roman"/>
          <w:i/>
          <w:color w:val="000000"/>
          <w:spacing w:val="2"/>
          <w:sz w:val="28"/>
          <w:szCs w:val="28"/>
          <w:shd w:val="clear" w:color="auto" w:fill="FFFFFF"/>
        </w:rPr>
        <w:t xml:space="preserve"> </w:t>
      </w:r>
    </w:p>
    <w:p w:rsidR="009F7302" w:rsidRPr="00772052"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rPr>
      </w:pPr>
      <w:r w:rsidRPr="00772052">
        <w:rPr>
          <w:rFonts w:ascii="Times New Roman" w:eastAsia="Times New Roman" w:hAnsi="Times New Roman" w:cs="Times New Roman"/>
          <w:color w:val="000000"/>
          <w:sz w:val="28"/>
        </w:rPr>
        <w:t xml:space="preserve">На базе государственного учреждения осуществляется опытная </w:t>
      </w:r>
    </w:p>
    <w:p w:rsidR="009F7302" w:rsidRPr="004F7F14" w:rsidRDefault="009F7302" w:rsidP="009F7302">
      <w:pPr>
        <w:tabs>
          <w:tab w:val="left" w:pos="1134"/>
        </w:tabs>
        <w:spacing w:after="0" w:line="240" w:lineRule="auto"/>
        <w:jc w:val="both"/>
        <w:outlineLvl w:val="2"/>
        <w:rPr>
          <w:rFonts w:ascii="Times New Roman" w:eastAsia="Times New Roman" w:hAnsi="Times New Roman" w:cs="Times New Roman"/>
          <w:color w:val="000000"/>
          <w:sz w:val="28"/>
          <w:highlight w:val="magenta"/>
        </w:rPr>
      </w:pPr>
      <w:r w:rsidRPr="004F7F14">
        <w:rPr>
          <w:rFonts w:ascii="Times New Roman" w:eastAsia="Times New Roman" w:hAnsi="Times New Roman" w:cs="Times New Roman"/>
          <w:color w:val="000000"/>
          <w:sz w:val="28"/>
        </w:rPr>
        <w:t>проверка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p w:rsidR="009F7302" w:rsidRPr="00472882"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rPr>
      </w:pPr>
      <w:r w:rsidRPr="00472882">
        <w:rPr>
          <w:rFonts w:ascii="Times New Roman" w:hAnsi="Times New Roman" w:cs="Times New Roman"/>
          <w:sz w:val="28"/>
          <w:szCs w:val="28"/>
        </w:rPr>
        <w:lastRenderedPageBreak/>
        <w:t xml:space="preserve">Сроки, периодичность, продолжительность учебного года, проведения </w:t>
      </w:r>
    </w:p>
    <w:p w:rsidR="009F7302" w:rsidRPr="00472882" w:rsidRDefault="009F7302" w:rsidP="009F7302">
      <w:pPr>
        <w:tabs>
          <w:tab w:val="left" w:pos="1134"/>
        </w:tabs>
        <w:spacing w:after="0" w:line="240" w:lineRule="auto"/>
        <w:jc w:val="both"/>
        <w:outlineLvl w:val="2"/>
        <w:rPr>
          <w:rFonts w:ascii="Times New Roman" w:eastAsia="Times New Roman" w:hAnsi="Times New Roman" w:cs="Times New Roman"/>
          <w:color w:val="000000"/>
          <w:sz w:val="28"/>
        </w:rPr>
      </w:pPr>
      <w:r w:rsidRPr="00472882">
        <w:rPr>
          <w:rFonts w:ascii="Times New Roman" w:hAnsi="Times New Roman" w:cs="Times New Roman"/>
          <w:sz w:val="28"/>
          <w:szCs w:val="28"/>
        </w:rPr>
        <w:t>каникул определяет уполномоченный орган в области образования в соответствии с законодательством Республики Казахстан.</w:t>
      </w:r>
    </w:p>
    <w:p w:rsidR="009F7302" w:rsidRPr="00472882"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i/>
          <w:color w:val="000000"/>
          <w:sz w:val="28"/>
        </w:rPr>
      </w:pPr>
      <w:r w:rsidRPr="00472882">
        <w:rPr>
          <w:rFonts w:ascii="Times New Roman" w:eastAsia="Times New Roman" w:hAnsi="Times New Roman" w:cs="Times New Roman"/>
          <w:color w:val="000000"/>
          <w:sz w:val="28"/>
        </w:rPr>
        <w:t>Субъектами образовательного процесса являются обучающиеся,</w:t>
      </w:r>
      <w:r>
        <w:rPr>
          <w:rFonts w:ascii="Times New Roman" w:eastAsia="Times New Roman" w:hAnsi="Times New Roman" w:cs="Times New Roman"/>
          <w:color w:val="000000"/>
          <w:sz w:val="28"/>
        </w:rPr>
        <w:t xml:space="preserve"> педагоги, законные представители</w:t>
      </w:r>
      <w:r w:rsidRPr="00472882">
        <w:rPr>
          <w:rFonts w:ascii="Times New Roman" w:eastAsia="Times New Roman" w:hAnsi="Times New Roman" w:cs="Times New Roman"/>
          <w:color w:val="000000"/>
          <w:sz w:val="28"/>
        </w:rPr>
        <w:t xml:space="preserve"> </w:t>
      </w:r>
    </w:p>
    <w:p w:rsidR="009F7302" w:rsidRPr="00427728"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427728">
        <w:rPr>
          <w:rFonts w:ascii="Times New Roman" w:hAnsi="Times New Roman" w:cs="Times New Roman"/>
          <w:color w:val="000000"/>
          <w:sz w:val="28"/>
        </w:rPr>
        <w:t>Обеспечение учащихся учебниками, учебно-методическими комплексами осуществляется за счет средств государственного бюджета</w:t>
      </w:r>
      <w:r>
        <w:rPr>
          <w:rFonts w:ascii="Times New Roman" w:hAnsi="Times New Roman" w:cs="Times New Roman"/>
          <w:color w:val="000000"/>
          <w:sz w:val="28"/>
        </w:rPr>
        <w:t>.</w:t>
      </w:r>
      <w:r w:rsidRPr="00427728">
        <w:rPr>
          <w:rFonts w:ascii="Times New Roman" w:eastAsia="Times New Roman" w:hAnsi="Times New Roman" w:cs="Times New Roman"/>
          <w:color w:val="000000"/>
          <w:sz w:val="28"/>
        </w:rPr>
        <w:t xml:space="preserve"> </w:t>
      </w:r>
    </w:p>
    <w:p w:rsidR="009F7302" w:rsidRPr="00427728"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Pr>
          <w:rFonts w:ascii="Times New Roman" w:hAnsi="Times New Roman" w:cs="Times New Roman"/>
          <w:color w:val="000000"/>
          <w:sz w:val="28"/>
        </w:rPr>
        <w:t>Организация учебно-воспитательного процесса осуществляется в соответствии с учебными программами, рабочими учебными планами, разработанными на основе Г</w:t>
      </w:r>
      <w:r w:rsidRPr="00427728">
        <w:rPr>
          <w:rFonts w:ascii="Times New Roman" w:hAnsi="Times New Roman" w:cs="Times New Roman"/>
          <w:color w:val="000000"/>
          <w:sz w:val="28"/>
        </w:rPr>
        <w:t>осударственн</w:t>
      </w:r>
      <w:r>
        <w:rPr>
          <w:rFonts w:ascii="Times New Roman" w:hAnsi="Times New Roman" w:cs="Times New Roman"/>
          <w:color w:val="000000"/>
          <w:sz w:val="28"/>
        </w:rPr>
        <w:t>ого</w:t>
      </w:r>
      <w:r w:rsidRPr="00427728">
        <w:rPr>
          <w:rFonts w:ascii="Times New Roman" w:hAnsi="Times New Roman" w:cs="Times New Roman"/>
          <w:color w:val="000000"/>
          <w:sz w:val="28"/>
        </w:rPr>
        <w:t xml:space="preserve"> общеобязательн</w:t>
      </w:r>
      <w:r>
        <w:rPr>
          <w:rFonts w:ascii="Times New Roman" w:hAnsi="Times New Roman" w:cs="Times New Roman"/>
          <w:color w:val="000000"/>
          <w:sz w:val="28"/>
        </w:rPr>
        <w:t>ого</w:t>
      </w:r>
      <w:r w:rsidRPr="00427728">
        <w:rPr>
          <w:rFonts w:ascii="Times New Roman" w:hAnsi="Times New Roman" w:cs="Times New Roman"/>
          <w:color w:val="000000"/>
          <w:sz w:val="28"/>
        </w:rPr>
        <w:t xml:space="preserve"> стандарта о</w:t>
      </w:r>
      <w:r>
        <w:rPr>
          <w:rFonts w:ascii="Times New Roman" w:hAnsi="Times New Roman" w:cs="Times New Roman"/>
          <w:color w:val="000000"/>
          <w:sz w:val="28"/>
        </w:rPr>
        <w:t>бразования Республики Казахстан и реализующими освоение общеобязательных основных и дополнительных программ</w:t>
      </w:r>
      <w:r w:rsidRPr="00427728">
        <w:rPr>
          <w:rFonts w:ascii="Times New Roman" w:hAnsi="Times New Roman" w:cs="Times New Roman"/>
          <w:color w:val="000000"/>
          <w:sz w:val="28"/>
        </w:rPr>
        <w:t xml:space="preserve">. </w:t>
      </w:r>
    </w:p>
    <w:p w:rsidR="009F7302" w:rsidRDefault="009F7302" w:rsidP="009F7302">
      <w:pPr>
        <w:tabs>
          <w:tab w:val="left" w:pos="1134"/>
        </w:tabs>
        <w:spacing w:after="0" w:line="240" w:lineRule="auto"/>
        <w:ind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Индивидуальные учебные планы государственного учреждения утверждаются администрацией государственного учреждения и согласовываются органом управления.</w:t>
      </w:r>
    </w:p>
    <w:p w:rsidR="009F7302" w:rsidRDefault="009F7302" w:rsidP="009F7302">
      <w:pPr>
        <w:tabs>
          <w:tab w:val="left" w:pos="1134"/>
        </w:tabs>
        <w:spacing w:after="0" w:line="240" w:lineRule="auto"/>
        <w:ind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Лицейский компонент обеспечивается:</w:t>
      </w:r>
    </w:p>
    <w:p w:rsidR="009F7302" w:rsidRDefault="009F7302" w:rsidP="009F7302">
      <w:pPr>
        <w:pStyle w:val="a7"/>
        <w:numPr>
          <w:ilvl w:val="0"/>
          <w:numId w:val="25"/>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И</w:t>
      </w:r>
      <w:proofErr w:type="spellStart"/>
      <w:r>
        <w:rPr>
          <w:rFonts w:ascii="Times New Roman" w:eastAsia="Times New Roman" w:hAnsi="Times New Roman" w:cs="Times New Roman"/>
          <w:color w:val="000000"/>
          <w:sz w:val="28"/>
          <w:szCs w:val="28"/>
        </w:rPr>
        <w:t>ндивидуальным</w:t>
      </w:r>
      <w:proofErr w:type="spellEnd"/>
      <w:r>
        <w:rPr>
          <w:rFonts w:ascii="Times New Roman" w:eastAsia="Times New Roman" w:hAnsi="Times New Roman" w:cs="Times New Roman"/>
          <w:color w:val="000000"/>
          <w:sz w:val="28"/>
          <w:szCs w:val="28"/>
        </w:rPr>
        <w:t xml:space="preserve"> выбором профилей обучения, индивидуальной программой развития, использованием инновационных методик и технологий обучения;</w:t>
      </w:r>
    </w:p>
    <w:p w:rsidR="009F7302" w:rsidRPr="00CA0DC8" w:rsidRDefault="009F7302" w:rsidP="009F7302">
      <w:pPr>
        <w:pStyle w:val="a7"/>
        <w:numPr>
          <w:ilvl w:val="0"/>
          <w:numId w:val="25"/>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Введением новых учебных программ, профильных предметов для реализации дополнительных образовательных программ, отвечающих целям и задачам школы – лицея.</w:t>
      </w:r>
    </w:p>
    <w:p w:rsidR="009F7302" w:rsidRPr="006D6D09"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i/>
          <w:color w:val="000000"/>
          <w:sz w:val="28"/>
          <w:szCs w:val="28"/>
        </w:rPr>
      </w:pPr>
      <w:r w:rsidRPr="009F42C4">
        <w:rPr>
          <w:rFonts w:ascii="Times New Roman" w:eastAsia="Times New Roman" w:hAnsi="Times New Roman" w:cs="Times New Roman"/>
          <w:color w:val="000000"/>
          <w:sz w:val="28"/>
          <w:szCs w:val="28"/>
        </w:rPr>
        <w:t xml:space="preserve">Государственное учреждение проводит часы инвариантного и </w:t>
      </w:r>
      <w:r w:rsidRPr="006D6D09">
        <w:rPr>
          <w:rFonts w:ascii="Times New Roman" w:eastAsia="Times New Roman" w:hAnsi="Times New Roman" w:cs="Times New Roman"/>
          <w:color w:val="000000"/>
          <w:sz w:val="28"/>
          <w:szCs w:val="28"/>
        </w:rPr>
        <w:t>вариативного компонентов типового учебного плана вне школы (учреждениях культуры, спортивных сооружениях, военных объектах, исследовательских лабораториях, промышленных предприятиях, на природе) в том числе дистанционном формате.</w:t>
      </w:r>
      <w:r w:rsidRPr="006D6D09">
        <w:rPr>
          <w:rFonts w:ascii="Times New Roman" w:eastAsia="Times New Roman" w:hAnsi="Times New Roman" w:cs="Times New Roman"/>
          <w:i/>
          <w:color w:val="000000"/>
          <w:sz w:val="28"/>
          <w:szCs w:val="28"/>
        </w:rPr>
        <w:t xml:space="preserve"> </w:t>
      </w:r>
    </w:p>
    <w:p w:rsidR="009F7302" w:rsidRDefault="009F7302" w:rsidP="004D47E6">
      <w:pPr>
        <w:pStyle w:val="a7"/>
        <w:numPr>
          <w:ilvl w:val="0"/>
          <w:numId w:val="2"/>
        </w:numPr>
        <w:spacing w:after="0" w:line="240" w:lineRule="auto"/>
        <w:ind w:left="0" w:firstLine="709"/>
        <w:jc w:val="both"/>
        <w:outlineLvl w:val="2"/>
        <w:rPr>
          <w:rFonts w:ascii="Times New Roman" w:eastAsia="Times New Roman" w:hAnsi="Times New Roman" w:cs="Times New Roman"/>
          <w:color w:val="000000"/>
          <w:sz w:val="28"/>
          <w:szCs w:val="28"/>
        </w:rPr>
      </w:pPr>
      <w:r w:rsidRPr="00472882">
        <w:rPr>
          <w:rFonts w:ascii="Times New Roman" w:eastAsia="Times New Roman" w:hAnsi="Times New Roman" w:cs="Times New Roman"/>
          <w:color w:val="000000"/>
          <w:sz w:val="28"/>
          <w:szCs w:val="28"/>
        </w:rPr>
        <w:t>Учебные программы вариативных и профессионально</w:t>
      </w:r>
      <w:r>
        <w:rPr>
          <w:rFonts w:ascii="Times New Roman" w:eastAsia="Times New Roman" w:hAnsi="Times New Roman" w:cs="Times New Roman"/>
          <w:color w:val="000000"/>
          <w:sz w:val="28"/>
          <w:szCs w:val="28"/>
        </w:rPr>
        <w:t xml:space="preserve"> ориентированных спецкурсов школы – лицея согласовываются с соответствующими кафедрами вузов.</w:t>
      </w:r>
    </w:p>
    <w:p w:rsidR="009F7302" w:rsidRPr="00921325" w:rsidRDefault="009F7302" w:rsidP="004D47E6">
      <w:pPr>
        <w:pStyle w:val="a7"/>
        <w:numPr>
          <w:ilvl w:val="0"/>
          <w:numId w:val="2"/>
        </w:numPr>
        <w:spacing w:after="0" w:line="240" w:lineRule="auto"/>
        <w:ind w:left="0" w:firstLine="709"/>
        <w:jc w:val="both"/>
        <w:outlineLvl w:val="2"/>
        <w:rPr>
          <w:rFonts w:ascii="Times New Roman" w:eastAsia="Times New Roman" w:hAnsi="Times New Roman" w:cs="Times New Roman"/>
          <w:i/>
          <w:color w:val="000000"/>
          <w:sz w:val="28"/>
          <w:szCs w:val="28"/>
        </w:rPr>
      </w:pPr>
      <w:r w:rsidRPr="00F72DF1">
        <w:rPr>
          <w:rFonts w:ascii="Times New Roman" w:hAnsi="Times New Roman" w:cs="Times New Roman"/>
          <w:color w:val="000000"/>
          <w:sz w:val="28"/>
        </w:rPr>
        <w:t>Процесс обучения в государственном учреждении строится на основе типового учебного плана, регламентируется годовым календарным учебным графико</w:t>
      </w:r>
      <w:r>
        <w:rPr>
          <w:rFonts w:ascii="Times New Roman" w:hAnsi="Times New Roman" w:cs="Times New Roman"/>
          <w:color w:val="000000"/>
          <w:sz w:val="28"/>
        </w:rPr>
        <w:t>м работы и расписанием занятий.</w:t>
      </w:r>
    </w:p>
    <w:p w:rsidR="009F7302" w:rsidRPr="00D96BCA"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D96BCA">
        <w:rPr>
          <w:rFonts w:ascii="Times New Roman" w:eastAsia="Times New Roman" w:hAnsi="Times New Roman" w:cs="Times New Roman"/>
          <w:color w:val="000000"/>
          <w:sz w:val="28"/>
          <w:szCs w:val="28"/>
        </w:rPr>
        <w:t xml:space="preserve">Продолжительность учебной недели устанавливается в соответствии с </w:t>
      </w:r>
      <w:r>
        <w:rPr>
          <w:rFonts w:ascii="Times New Roman" w:eastAsia="Times New Roman" w:hAnsi="Times New Roman" w:cs="Times New Roman"/>
          <w:color w:val="000000"/>
          <w:sz w:val="28"/>
          <w:szCs w:val="28"/>
        </w:rPr>
        <w:t xml:space="preserve">действующим </w:t>
      </w:r>
      <w:r w:rsidRPr="00D96BCA">
        <w:rPr>
          <w:rFonts w:ascii="Times New Roman" w:eastAsia="Times New Roman" w:hAnsi="Times New Roman" w:cs="Times New Roman"/>
          <w:color w:val="000000"/>
          <w:sz w:val="28"/>
          <w:szCs w:val="28"/>
        </w:rPr>
        <w:t>законодательством Республики Казахстан.</w:t>
      </w:r>
    </w:p>
    <w:p w:rsidR="009F7302" w:rsidRPr="00D96BCA"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D96BCA">
        <w:rPr>
          <w:rFonts w:ascii="Times New Roman" w:eastAsia="Times New Roman" w:hAnsi="Times New Roman" w:cs="Times New Roman"/>
          <w:color w:val="000000"/>
          <w:sz w:val="28"/>
          <w:szCs w:val="28"/>
        </w:rPr>
        <w:t xml:space="preserve">Занятия проводятся в </w:t>
      </w:r>
      <w:r w:rsidRPr="00580507">
        <w:rPr>
          <w:rFonts w:ascii="Times New Roman" w:eastAsia="Times New Roman" w:hAnsi="Times New Roman" w:cs="Times New Roman"/>
          <w:sz w:val="28"/>
          <w:szCs w:val="28"/>
        </w:rPr>
        <w:t>две</w:t>
      </w:r>
      <w:r w:rsidRPr="00D96BCA">
        <w:rPr>
          <w:rFonts w:ascii="Times New Roman" w:eastAsia="Times New Roman" w:hAnsi="Times New Roman" w:cs="Times New Roman"/>
          <w:color w:val="FF0000"/>
          <w:sz w:val="28"/>
          <w:szCs w:val="28"/>
        </w:rPr>
        <w:t xml:space="preserve"> </w:t>
      </w:r>
      <w:r w:rsidRPr="00D96BCA">
        <w:rPr>
          <w:rFonts w:ascii="Times New Roman" w:eastAsia="Times New Roman" w:hAnsi="Times New Roman" w:cs="Times New Roman"/>
          <w:color w:val="000000"/>
          <w:sz w:val="28"/>
          <w:szCs w:val="28"/>
        </w:rPr>
        <w:t>смены. Между сменами предусматривается перерыв продолжительностью не менее 40 минут для проведения влажной уборки и проветривания.</w:t>
      </w:r>
    </w:p>
    <w:p w:rsidR="009F7302" w:rsidRPr="00D96BCA"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i/>
          <w:color w:val="000000"/>
          <w:sz w:val="28"/>
          <w:szCs w:val="28"/>
        </w:rPr>
      </w:pPr>
      <w:r w:rsidRPr="00D96BCA">
        <w:rPr>
          <w:rFonts w:ascii="Times New Roman" w:eastAsia="Times New Roman" w:hAnsi="Times New Roman" w:cs="Times New Roman"/>
          <w:color w:val="000000"/>
          <w:sz w:val="28"/>
          <w:szCs w:val="28"/>
        </w:rPr>
        <w:t>Расписание занятий в государственном учреждении утверждается руководителем либо лицом, его заменяющим.</w:t>
      </w:r>
      <w:r>
        <w:rPr>
          <w:rFonts w:ascii="Times New Roman" w:eastAsia="Times New Roman" w:hAnsi="Times New Roman" w:cs="Times New Roman"/>
          <w:color w:val="000000"/>
          <w:sz w:val="28"/>
          <w:szCs w:val="28"/>
        </w:rPr>
        <w:t xml:space="preserve"> </w:t>
      </w:r>
    </w:p>
    <w:p w:rsidR="009F7302"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CA246F">
        <w:rPr>
          <w:rFonts w:ascii="Times New Roman" w:eastAsia="Times New Roman" w:hAnsi="Times New Roman" w:cs="Times New Roman"/>
          <w:color w:val="000000"/>
          <w:sz w:val="28"/>
          <w:szCs w:val="28"/>
        </w:rPr>
        <w:t xml:space="preserve">В расписании занятий указывается ежедневное количество, </w:t>
      </w:r>
    </w:p>
    <w:p w:rsidR="009F7302" w:rsidRPr="00A645D4" w:rsidRDefault="009F7302" w:rsidP="00FC0B01">
      <w:pPr>
        <w:tabs>
          <w:tab w:val="left" w:pos="1134"/>
        </w:tabs>
        <w:spacing w:after="0" w:line="240" w:lineRule="auto"/>
        <w:jc w:val="both"/>
        <w:outlineLvl w:val="2"/>
        <w:rPr>
          <w:rFonts w:ascii="Times New Roman" w:eastAsia="Times New Roman" w:hAnsi="Times New Roman" w:cs="Times New Roman"/>
          <w:color w:val="000000"/>
          <w:sz w:val="28"/>
          <w:szCs w:val="28"/>
        </w:rPr>
      </w:pPr>
      <w:r w:rsidRPr="00CA246F">
        <w:rPr>
          <w:rFonts w:ascii="Times New Roman" w:eastAsia="Times New Roman" w:hAnsi="Times New Roman" w:cs="Times New Roman"/>
          <w:color w:val="000000"/>
          <w:sz w:val="28"/>
          <w:szCs w:val="28"/>
        </w:rPr>
        <w:t>продолжительность и последовательность учебных занятий. Расписание занятий пред</w:t>
      </w:r>
      <w:r>
        <w:rPr>
          <w:rFonts w:ascii="Times New Roman" w:eastAsia="Times New Roman" w:hAnsi="Times New Roman" w:cs="Times New Roman"/>
          <w:color w:val="000000"/>
          <w:sz w:val="28"/>
          <w:szCs w:val="28"/>
        </w:rPr>
        <w:t xml:space="preserve">усматривает перерыв достаточной </w:t>
      </w:r>
      <w:r w:rsidRPr="00A645D4">
        <w:rPr>
          <w:rFonts w:ascii="Times New Roman" w:eastAsia="Times New Roman" w:hAnsi="Times New Roman" w:cs="Times New Roman"/>
          <w:color w:val="000000"/>
          <w:sz w:val="28"/>
          <w:szCs w:val="28"/>
        </w:rPr>
        <w:t>продолжительности для питания и активного отдыха обучающихся и воспитанников.</w:t>
      </w:r>
    </w:p>
    <w:p w:rsidR="009F7302" w:rsidRPr="00B32074"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B32074">
        <w:rPr>
          <w:rFonts w:ascii="Times New Roman" w:eastAsia="Times New Roman" w:hAnsi="Times New Roman" w:cs="Times New Roman"/>
          <w:color w:val="000000"/>
          <w:sz w:val="28"/>
          <w:szCs w:val="28"/>
        </w:rPr>
        <w:t xml:space="preserve">Продолжительность перемен между уроками для учащихся составляет не менее пяти минут, большой перемены (после второго или третьего уроков) – </w:t>
      </w:r>
      <w:r w:rsidRPr="00B32074">
        <w:rPr>
          <w:rFonts w:ascii="Times New Roman" w:eastAsia="Times New Roman" w:hAnsi="Times New Roman" w:cs="Times New Roman"/>
          <w:color w:val="000000"/>
          <w:sz w:val="28"/>
          <w:szCs w:val="28"/>
        </w:rPr>
        <w:lastRenderedPageBreak/>
        <w:t>тридцать минут. Вместо одной большой перемены допускается после второго и четвертого уроков устраивать две перемены по пятнадцать минут каждая.</w:t>
      </w:r>
      <w:r w:rsidRPr="00B32074">
        <w:rPr>
          <w:rFonts w:ascii="Times New Roman" w:eastAsia="Times New Roman" w:hAnsi="Times New Roman" w:cs="Times New Roman"/>
          <w:i/>
          <w:color w:val="000000"/>
          <w:sz w:val="28"/>
          <w:szCs w:val="28"/>
        </w:rPr>
        <w:t xml:space="preserve"> </w:t>
      </w:r>
    </w:p>
    <w:p w:rsidR="009F7302" w:rsidRPr="00896D42" w:rsidRDefault="009F7302" w:rsidP="009F7302">
      <w:pPr>
        <w:pStyle w:val="a7"/>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896D42">
        <w:rPr>
          <w:rFonts w:ascii="Times New Roman" w:eastAsia="Times New Roman" w:hAnsi="Times New Roman" w:cs="Times New Roman"/>
          <w:color w:val="000000"/>
          <w:sz w:val="28"/>
          <w:szCs w:val="28"/>
        </w:rPr>
        <w:t>Продолжительность урока не превышает сорока минут.</w:t>
      </w:r>
      <w:r>
        <w:rPr>
          <w:rFonts w:ascii="Times New Roman" w:eastAsia="Times New Roman" w:hAnsi="Times New Roman" w:cs="Times New Roman"/>
          <w:color w:val="000000"/>
          <w:sz w:val="28"/>
          <w:szCs w:val="28"/>
        </w:rPr>
        <w:t xml:space="preserve"> </w:t>
      </w:r>
    </w:p>
    <w:p w:rsidR="009F7302" w:rsidRPr="00896D42"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896D42">
        <w:rPr>
          <w:rFonts w:ascii="Times New Roman" w:eastAsia="Times New Roman" w:hAnsi="Times New Roman" w:cs="Times New Roman"/>
          <w:color w:val="000000"/>
          <w:sz w:val="28"/>
          <w:szCs w:val="28"/>
        </w:rPr>
        <w:t xml:space="preserve"> В первых классах применяется «ступенчатый» режим учебных занятий с постепенным наращиванием учебной нагрузки. В сентябре планируются три урока по тридцать пять минут, с октября по сорок минут. С проведением на уроках физкультминуток и гимнастики для глаз. Для учащихся первых классов в течение года предусматривается дополнительная неделя каникул. Проведение сдвоенных уроков в начальной школе не допускается.</w:t>
      </w:r>
    </w:p>
    <w:p w:rsidR="009F7302" w:rsidRPr="00896D42"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896D42">
        <w:rPr>
          <w:rFonts w:ascii="Times New Roman" w:eastAsia="Times New Roman" w:hAnsi="Times New Roman" w:cs="Times New Roman"/>
          <w:color w:val="000000"/>
          <w:sz w:val="28"/>
          <w:szCs w:val="28"/>
        </w:rPr>
        <w:t>Учебная нагрузка, режим занятий обучающихся, воспитанников определяются утверждаемыми государственным учреждением положениями, подготовленными на основе ГОСО, санитарных правил, типовых учебных планов и рекомендаций органов здравоохранения и образования в области образования.</w:t>
      </w:r>
      <w:r>
        <w:rPr>
          <w:rFonts w:ascii="Times New Roman" w:eastAsia="Times New Roman" w:hAnsi="Times New Roman" w:cs="Times New Roman"/>
          <w:color w:val="000000"/>
          <w:sz w:val="28"/>
          <w:szCs w:val="28"/>
        </w:rPr>
        <w:t xml:space="preserve"> </w:t>
      </w:r>
    </w:p>
    <w:p w:rsidR="009F7302" w:rsidRPr="00896D42"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896D42">
        <w:rPr>
          <w:rFonts w:ascii="Times New Roman" w:eastAsia="Times New Roman" w:hAnsi="Times New Roman" w:cs="Times New Roman"/>
          <w:color w:val="000000"/>
          <w:sz w:val="28"/>
          <w:szCs w:val="28"/>
        </w:rPr>
        <w:t>Государственное учреждение самостоятельно в определении максимальной учебной нагрузки в день, выборе форм, средств и методов обучения.</w:t>
      </w:r>
      <w:r>
        <w:rPr>
          <w:rFonts w:ascii="Times New Roman" w:eastAsia="Times New Roman" w:hAnsi="Times New Roman" w:cs="Times New Roman"/>
          <w:color w:val="000000"/>
          <w:sz w:val="28"/>
          <w:szCs w:val="28"/>
        </w:rPr>
        <w:t xml:space="preserve"> </w:t>
      </w:r>
    </w:p>
    <w:p w:rsidR="009F7302" w:rsidRPr="00472882"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472882">
        <w:rPr>
          <w:rFonts w:ascii="Times New Roman" w:hAnsi="Times New Roman" w:cs="Times New Roman"/>
          <w:color w:val="000000"/>
          <w:sz w:val="28"/>
        </w:rPr>
        <w:t>Государственному учреждению выделяются средства на факультативы и организацию дополнительных курсов по выбору учащихся из расчета 4 часа на каждый класс, а также 0,25 ставок учителей, на каждый класс для организации кружков, студий, научных обществ и других, а также для оплаты отдельных курсов и лекций на договорной основе со специалистами высшей квалификации из расчета 1500 часов в год на школу. Факультативные занятия и курсы по выбору проводятся в группах при наличии в них не менее 10 человек.</w:t>
      </w:r>
    </w:p>
    <w:p w:rsidR="009F7302" w:rsidRPr="00896D42"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896D42">
        <w:rPr>
          <w:rFonts w:ascii="Times New Roman" w:hAnsi="Times New Roman" w:cs="Times New Roman"/>
          <w:color w:val="000000"/>
          <w:sz w:val="28"/>
        </w:rPr>
        <w:t xml:space="preserve">Обучение школьников с особыми образовательными потребностями в классах совместно со здоровыми детьми осуществляется как по общеобразовательным учебным программам, так и по специальным учебным программам в соответствии с рекомендациями (городской, районной) Психолого-медико-педагогической консультации (далее - ПМПК). </w:t>
      </w:r>
    </w:p>
    <w:p w:rsidR="009F7302" w:rsidRPr="00A74DF8"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896D42">
        <w:rPr>
          <w:rFonts w:ascii="Times New Roman" w:eastAsia="Times New Roman" w:hAnsi="Times New Roman" w:cs="Times New Roman"/>
          <w:color w:val="000000"/>
          <w:sz w:val="28"/>
          <w:szCs w:val="28"/>
        </w:rPr>
        <w:t>Для граждан, которые по заключению врачебно-консультативной комиссии (ВКК) по состоянию здоровья в течение длительного времени не посещают государственное учреждение, организуется индивидуальное бесплатное обучение на дому.</w:t>
      </w:r>
      <w:r>
        <w:rPr>
          <w:rFonts w:ascii="Times New Roman" w:hAnsi="Times New Roman" w:cs="Times New Roman"/>
          <w:i/>
          <w:color w:val="000000"/>
          <w:sz w:val="28"/>
        </w:rPr>
        <w:t xml:space="preserve"> </w:t>
      </w:r>
    </w:p>
    <w:p w:rsidR="009F7302" w:rsidRPr="00A74DF8"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A74DF8">
        <w:rPr>
          <w:rFonts w:ascii="Times New Roman" w:eastAsia="Times New Roman" w:hAnsi="Times New Roman" w:cs="Times New Roman"/>
          <w:color w:val="000000"/>
          <w:sz w:val="28"/>
          <w:szCs w:val="28"/>
        </w:rPr>
        <w:t>При обучении на дому дети с особыми образовательными потребностями в зависимости от психофизических возможностей обучаются по общеобразовательным, сокращенным или специальным программам с учетом рекомендаций ПМПК.</w:t>
      </w:r>
    </w:p>
    <w:p w:rsidR="009F7302" w:rsidRPr="00D96BCA"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D96BCA">
        <w:rPr>
          <w:rFonts w:ascii="Times New Roman" w:eastAsia="Times New Roman" w:hAnsi="Times New Roman" w:cs="Times New Roman"/>
          <w:color w:val="000000"/>
          <w:sz w:val="28"/>
          <w:szCs w:val="28"/>
        </w:rPr>
        <w:t>С целью своевременного выявления детей, нуждающихся в логопедической помощи; предупреждения и коррекции нарушений устной и письменной речи у детей; подготовки детей к школе и преодоления трудностей в освоении учащимися образовательных программ; оказания консультативной помощи педагогам и родителям и (или) иным законным представителям детей, по обучению и развитию детей с нарушениями речи коммунальное государственное учреждение вправе организовать логопедический пункт.</w:t>
      </w:r>
    </w:p>
    <w:p w:rsidR="009F7302" w:rsidRPr="00D96BCA"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D96BCA">
        <w:rPr>
          <w:rFonts w:ascii="Times New Roman" w:eastAsia="Times New Roman" w:hAnsi="Times New Roman" w:cs="Times New Roman"/>
          <w:color w:val="000000"/>
          <w:sz w:val="28"/>
          <w:szCs w:val="28"/>
        </w:rPr>
        <w:lastRenderedPageBreak/>
        <w:t>Для организации наблюдения за состоянием развития личности и коррекции ее поведения в государственном учреждении создается психолого-педагогическая служба за счет и в пределах предусмотренного на соответствующий год фонда заработной платы.</w:t>
      </w:r>
    </w:p>
    <w:p w:rsidR="009F7302" w:rsidRPr="003A4D4B"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i/>
          <w:color w:val="000000"/>
          <w:sz w:val="28"/>
        </w:rPr>
      </w:pPr>
      <w:r w:rsidRPr="00D96BCA">
        <w:rPr>
          <w:rFonts w:ascii="Times New Roman" w:eastAsia="Times New Roman" w:hAnsi="Times New Roman" w:cs="Times New Roman"/>
          <w:color w:val="000000"/>
          <w:sz w:val="28"/>
          <w:szCs w:val="28"/>
        </w:rPr>
        <w:t>Государственное учреждение обеспечивают знание обучающимися казахского языка как государственного, а также изучение русского и одного из иностранных языков в соответствии с ГОСО соответствующего уровня образования</w:t>
      </w:r>
      <w:r>
        <w:rPr>
          <w:rFonts w:ascii="Times New Roman" w:eastAsia="Times New Roman" w:hAnsi="Times New Roman" w:cs="Times New Roman"/>
          <w:color w:val="000000"/>
          <w:sz w:val="28"/>
          <w:szCs w:val="28"/>
        </w:rPr>
        <w:t>.</w:t>
      </w:r>
    </w:p>
    <w:p w:rsidR="009F7302" w:rsidRPr="003A4D4B"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i/>
          <w:color w:val="000000"/>
          <w:sz w:val="28"/>
        </w:rPr>
      </w:pPr>
      <w:r w:rsidRPr="003A4D4B">
        <w:rPr>
          <w:rFonts w:ascii="Times New Roman" w:eastAsia="Times New Roman" w:hAnsi="Times New Roman" w:cs="Times New Roman"/>
          <w:color w:val="000000"/>
          <w:sz w:val="28"/>
          <w:szCs w:val="28"/>
        </w:rPr>
        <w:t>Обучение ведется на казахском и русском языках.</w:t>
      </w:r>
    </w:p>
    <w:p w:rsidR="009F7302" w:rsidRPr="00D96BCA"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D96BCA">
        <w:rPr>
          <w:rFonts w:ascii="Times New Roman" w:eastAsia="Times New Roman" w:hAnsi="Times New Roman" w:cs="Times New Roman"/>
          <w:color w:val="000000"/>
          <w:sz w:val="28"/>
        </w:rPr>
        <w:t xml:space="preserve">В государственном учреждении организуется медицинское обеспечение детей и подростков в соответствии </w:t>
      </w:r>
      <w:r w:rsidRPr="00D96BCA">
        <w:rPr>
          <w:rFonts w:ascii="Times New Roman" w:eastAsia="Times New Roman" w:hAnsi="Times New Roman" w:cs="Times New Roman"/>
          <w:sz w:val="28"/>
          <w:szCs w:val="28"/>
          <w:lang w:eastAsia="ru-RU"/>
        </w:rPr>
        <w:t>с нормативными правовыми актами в сфере санитарно-эпидемиологического благополучия населения Республики Казахстан.</w:t>
      </w:r>
      <w:r>
        <w:rPr>
          <w:rFonts w:ascii="Times New Roman" w:eastAsia="Times New Roman" w:hAnsi="Times New Roman" w:cs="Times New Roman"/>
          <w:i/>
          <w:color w:val="000000"/>
          <w:sz w:val="28"/>
        </w:rPr>
        <w:t xml:space="preserve"> </w:t>
      </w:r>
    </w:p>
    <w:p w:rsidR="009F7302" w:rsidRPr="00D96BCA"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D96BCA">
        <w:rPr>
          <w:rFonts w:ascii="Times New Roman" w:eastAsia="Times New Roman" w:hAnsi="Times New Roman" w:cs="Times New Roman"/>
          <w:color w:val="000000"/>
          <w:sz w:val="28"/>
          <w:szCs w:val="28"/>
        </w:rPr>
        <w:t>Государственное учреждение обеспечивает формирование у обучающихся патриотического воспитания, толерантного отношения к окружающим, антикоррупционной культуры,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w:t>
      </w:r>
      <w:r>
        <w:rPr>
          <w:rFonts w:ascii="Times New Roman" w:eastAsia="Times New Roman" w:hAnsi="Times New Roman" w:cs="Times New Roman"/>
          <w:i/>
          <w:color w:val="000000"/>
          <w:sz w:val="28"/>
        </w:rPr>
        <w:t xml:space="preserve"> </w:t>
      </w:r>
    </w:p>
    <w:p w:rsidR="009F7302" w:rsidRPr="00D96BCA"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D96BCA">
        <w:rPr>
          <w:rFonts w:ascii="Times New Roman" w:eastAsia="Times New Roman" w:hAnsi="Times New Roman" w:cs="Times New Roman"/>
          <w:color w:val="000000"/>
          <w:sz w:val="28"/>
          <w:szCs w:val="28"/>
        </w:rPr>
        <w:t>В государственном учреждении организуется горячее питание, а также питание по буфетной системе, бесплатное и льготное питание отдельных категорий обучающихся, в порядке, предусмотренном законодательством Республики Казахстан.</w:t>
      </w:r>
    </w:p>
    <w:p w:rsidR="009F7302" w:rsidRPr="00D96BCA"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D96BCA">
        <w:rPr>
          <w:rFonts w:ascii="Times New Roman" w:eastAsia="Times New Roman" w:hAnsi="Times New Roman" w:cs="Times New Roman"/>
          <w:color w:val="000000"/>
          <w:sz w:val="28"/>
          <w:szCs w:val="28"/>
        </w:rPr>
        <w:t>Государственное учреждение обеспечивает автоматизированный обмен информацией и актуализацию данных с информационной системой уполномоченного органа в области образования, и актуализацию данных в национальной образовательной базе данных.</w:t>
      </w:r>
      <w:r>
        <w:rPr>
          <w:rFonts w:ascii="Times New Roman" w:eastAsia="Times New Roman" w:hAnsi="Times New Roman" w:cs="Times New Roman"/>
          <w:i/>
          <w:color w:val="000000"/>
          <w:sz w:val="28"/>
        </w:rPr>
        <w:t xml:space="preserve"> </w:t>
      </w:r>
    </w:p>
    <w:p w:rsidR="009F7302" w:rsidRPr="00D96BCA"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D96BCA">
        <w:rPr>
          <w:rFonts w:ascii="Times New Roman" w:eastAsia="Times New Roman" w:hAnsi="Times New Roman" w:cs="Times New Roman"/>
          <w:color w:val="000000"/>
          <w:sz w:val="28"/>
          <w:szCs w:val="28"/>
        </w:rPr>
        <w:t>Государственное учреждение соблюдает принцип раздельности светского и религиозного образования. Не допускается религиозное воспитание в любых его формах.</w:t>
      </w:r>
      <w:r>
        <w:rPr>
          <w:rFonts w:ascii="Times New Roman" w:eastAsia="Times New Roman" w:hAnsi="Times New Roman" w:cs="Times New Roman"/>
          <w:color w:val="000000"/>
          <w:sz w:val="28"/>
          <w:szCs w:val="28"/>
        </w:rPr>
        <w:t xml:space="preserve"> </w:t>
      </w:r>
    </w:p>
    <w:p w:rsidR="009F7302" w:rsidRPr="00D96BCA"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D96BCA">
        <w:rPr>
          <w:rFonts w:ascii="Times New Roman" w:eastAsia="Times New Roman" w:hAnsi="Times New Roman" w:cs="Times New Roman"/>
          <w:color w:val="000000"/>
          <w:sz w:val="28"/>
          <w:szCs w:val="28"/>
        </w:rPr>
        <w:t>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9F7302" w:rsidRPr="00D96BCA"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D96BCA">
        <w:rPr>
          <w:rFonts w:ascii="Times New Roman" w:eastAsia="Times New Roman" w:hAnsi="Times New Roman" w:cs="Times New Roman"/>
          <w:color w:val="000000"/>
          <w:sz w:val="28"/>
          <w:szCs w:val="28"/>
        </w:rPr>
        <w:t>С целью реализации светского характера обучения и устранения признаков социального, имущественного и иных различий между обучающимися государственного учреждения устанавливаются Требования к обязательной школьной форме в соответствии с законодательством Республики Казахстан.</w:t>
      </w:r>
    </w:p>
    <w:p w:rsidR="009F7302" w:rsidRPr="004D20F5"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D96BCA">
        <w:rPr>
          <w:rFonts w:ascii="Times New Roman" w:eastAsia="Times New Roman" w:hAnsi="Times New Roman" w:cs="Times New Roman"/>
          <w:color w:val="000000"/>
          <w:sz w:val="28"/>
          <w:szCs w:val="28"/>
        </w:rPr>
        <w:t>Школьная форма вводится с учетом возрастных особенностей обучающихся.</w:t>
      </w:r>
    </w:p>
    <w:p w:rsidR="009F7302" w:rsidRPr="004D20F5"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4D20F5">
        <w:rPr>
          <w:rFonts w:ascii="Times New Roman" w:eastAsia="Times New Roman" w:hAnsi="Times New Roman" w:cs="Times New Roman"/>
          <w:color w:val="000000"/>
          <w:sz w:val="28"/>
          <w:szCs w:val="28"/>
        </w:rPr>
        <w:t>Выбор цвета, фасона школьной формы и длины юбки определяется государственным учреждением и общественным советом, утверждается протоколом общешкольного родительского собрания.</w:t>
      </w:r>
    </w:p>
    <w:p w:rsidR="009F7302" w:rsidRPr="00D96BCA"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D96BCA">
        <w:rPr>
          <w:rFonts w:ascii="Times New Roman" w:eastAsia="Times New Roman" w:hAnsi="Times New Roman" w:cs="Times New Roman"/>
          <w:color w:val="000000"/>
          <w:sz w:val="28"/>
          <w:szCs w:val="28"/>
        </w:rPr>
        <w:t>Требования к обязательной школьной форме размещаются в фойе государственного учреждения, а для ознакомления на Интернет-ресурсе государственного учреждения.</w:t>
      </w:r>
    </w:p>
    <w:p w:rsidR="009F7302" w:rsidRPr="00D96BCA"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Руководитель ознака</w:t>
      </w:r>
      <w:r w:rsidRPr="00D96BCA">
        <w:rPr>
          <w:rFonts w:ascii="Times New Roman" w:eastAsia="Times New Roman" w:hAnsi="Times New Roman" w:cs="Times New Roman"/>
          <w:color w:val="000000"/>
          <w:sz w:val="28"/>
          <w:szCs w:val="28"/>
        </w:rPr>
        <w:t>мливает родителей или иных законных представителей с требованиями к обязательной школьной форме при подаче заявления о приеме обучающегося в организацию среднего образования под роспись и на общешкольном родительском собрании.</w:t>
      </w:r>
    </w:p>
    <w:p w:rsidR="009F7302"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D96BCA">
        <w:rPr>
          <w:rFonts w:ascii="Times New Roman" w:eastAsia="Times New Roman" w:hAnsi="Times New Roman" w:cs="Times New Roman"/>
          <w:color w:val="000000"/>
          <w:sz w:val="28"/>
          <w:szCs w:val="28"/>
        </w:rPr>
        <w:t>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форс-мажорных обстоятельств родители обеспечивают детей удобной одеждой в деловом, классическом стиле, в которой дети могут посещать государственное учреждение до снятия ограничительных мероприятий, прекращения действия чрезвычайного положения, форс-мажорных обстоятельств.</w:t>
      </w:r>
    </w:p>
    <w:p w:rsidR="009F7302" w:rsidRPr="00D96BCA"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Государственное учреждение участвует в международной деятельности по линии образования, науки, культуры.</w:t>
      </w:r>
    </w:p>
    <w:p w:rsidR="009F7302" w:rsidRPr="00D96BCA" w:rsidRDefault="009F7302" w:rsidP="004D47E6">
      <w:pPr>
        <w:pStyle w:val="a7"/>
        <w:numPr>
          <w:ilvl w:val="0"/>
          <w:numId w:val="2"/>
        </w:numPr>
        <w:tabs>
          <w:tab w:val="left" w:pos="1134"/>
        </w:tabs>
        <w:spacing w:after="0" w:line="240" w:lineRule="auto"/>
        <w:ind w:left="0" w:firstLine="709"/>
        <w:jc w:val="both"/>
        <w:outlineLvl w:val="2"/>
        <w:rPr>
          <w:rFonts w:ascii="Times New Roman" w:eastAsia="Times New Roman" w:hAnsi="Times New Roman" w:cs="Times New Roman"/>
          <w:color w:val="000000"/>
          <w:sz w:val="28"/>
          <w:szCs w:val="28"/>
        </w:rPr>
      </w:pPr>
      <w:r w:rsidRPr="00D96BCA">
        <w:rPr>
          <w:rFonts w:ascii="Times New Roman" w:eastAsia="Times New Roman" w:hAnsi="Times New Roman" w:cs="Times New Roman"/>
          <w:color w:val="000000"/>
          <w:sz w:val="28"/>
          <w:szCs w:val="28"/>
        </w:rPr>
        <w:t>В государственном учреждении создаются коллегиальные органы управления. Формами коллегиального управления организацией образования являются педагогический, попечительский, методический советы и совет по педагогической этике, действующие в соответствии с законодательством Республики Казахстан.</w:t>
      </w:r>
    </w:p>
    <w:p w:rsidR="009F7302" w:rsidRPr="00D96BCA" w:rsidRDefault="009F7302" w:rsidP="009F7302">
      <w:pPr>
        <w:tabs>
          <w:tab w:val="left" w:pos="1276"/>
        </w:tabs>
        <w:spacing w:after="0" w:line="240" w:lineRule="auto"/>
        <w:ind w:firstLine="709"/>
        <w:jc w:val="both"/>
        <w:rPr>
          <w:rFonts w:ascii="Times New Roman" w:eastAsia="Times New Roman" w:hAnsi="Times New Roman" w:cs="Times New Roman"/>
          <w:color w:val="000000"/>
          <w:sz w:val="28"/>
        </w:rPr>
      </w:pPr>
    </w:p>
    <w:p w:rsidR="009F7302" w:rsidRPr="00F85B0B" w:rsidRDefault="009F7302" w:rsidP="009F7302">
      <w:pPr>
        <w:tabs>
          <w:tab w:val="left" w:pos="1276"/>
        </w:tabs>
        <w:spacing w:after="0" w:line="240" w:lineRule="auto"/>
        <w:ind w:firstLine="709"/>
        <w:jc w:val="both"/>
        <w:rPr>
          <w:rFonts w:ascii="Times New Roman" w:eastAsia="Times New Roman" w:hAnsi="Times New Roman" w:cs="Times New Roman"/>
          <w:color w:val="000000"/>
          <w:sz w:val="28"/>
        </w:rPr>
      </w:pPr>
    </w:p>
    <w:p w:rsidR="009F7302" w:rsidRPr="00F85B0B" w:rsidRDefault="009F7302" w:rsidP="009F7302">
      <w:pPr>
        <w:tabs>
          <w:tab w:val="left" w:pos="1276"/>
        </w:tabs>
        <w:spacing w:after="0" w:line="240" w:lineRule="auto"/>
        <w:ind w:firstLine="709"/>
        <w:jc w:val="both"/>
        <w:outlineLvl w:val="2"/>
        <w:rPr>
          <w:rFonts w:ascii="Times New Roman" w:eastAsia="Times New Roman" w:hAnsi="Times New Roman" w:cs="Times New Roman"/>
          <w:b/>
          <w:sz w:val="28"/>
          <w:szCs w:val="28"/>
        </w:rPr>
      </w:pPr>
      <w:r w:rsidRPr="00F85B0B">
        <w:rPr>
          <w:rFonts w:ascii="Times New Roman" w:eastAsia="Times New Roman" w:hAnsi="Times New Roman" w:cs="Times New Roman"/>
          <w:b/>
          <w:sz w:val="28"/>
          <w:szCs w:val="28"/>
        </w:rPr>
        <w:t>Глава 8. Система текущего контроля знаний, промежуточной и итоговой аттестации обучающихся, формы и порядок их проведения</w:t>
      </w:r>
    </w:p>
    <w:p w:rsidR="009F7302" w:rsidRPr="00F85B0B" w:rsidRDefault="009F7302" w:rsidP="009F7302">
      <w:pPr>
        <w:tabs>
          <w:tab w:val="left" w:pos="1276"/>
        </w:tabs>
        <w:spacing w:after="0" w:line="240" w:lineRule="auto"/>
        <w:ind w:firstLine="709"/>
        <w:jc w:val="both"/>
        <w:outlineLvl w:val="2"/>
        <w:rPr>
          <w:rFonts w:ascii="Times New Roman" w:eastAsia="Times New Roman" w:hAnsi="Times New Roman" w:cs="Times New Roman"/>
          <w:b/>
          <w:sz w:val="28"/>
          <w:szCs w:val="28"/>
        </w:rPr>
      </w:pPr>
    </w:p>
    <w:p w:rsidR="009F7302" w:rsidRPr="00F85B0B" w:rsidRDefault="009F7302" w:rsidP="004D47E6">
      <w:pPr>
        <w:pStyle w:val="a7"/>
        <w:numPr>
          <w:ilvl w:val="0"/>
          <w:numId w:val="2"/>
        </w:numPr>
        <w:tabs>
          <w:tab w:val="left" w:pos="1276"/>
        </w:tabs>
        <w:spacing w:after="0" w:line="240" w:lineRule="auto"/>
        <w:ind w:left="0" w:firstLine="709"/>
        <w:jc w:val="both"/>
        <w:rPr>
          <w:rFonts w:ascii="Times New Roman" w:eastAsia="Times New Roman" w:hAnsi="Times New Roman" w:cs="Times New Roman"/>
          <w:color w:val="000000"/>
          <w:sz w:val="28"/>
          <w:szCs w:val="28"/>
        </w:rPr>
      </w:pPr>
      <w:r w:rsidRPr="00F85B0B">
        <w:rPr>
          <w:rFonts w:ascii="Times New Roman" w:eastAsia="Times New Roman" w:hAnsi="Times New Roman" w:cs="Times New Roman"/>
          <w:color w:val="000000"/>
          <w:sz w:val="28"/>
        </w:rPr>
        <w:t>В целях контроля за освоением обучающимися типовых учебных программ начального, основного среднего и общего среднего образования государственное учреждение осуществляет текущий контроль успеваемости</w:t>
      </w:r>
      <w:r>
        <w:rPr>
          <w:rFonts w:ascii="Times New Roman" w:eastAsia="Times New Roman" w:hAnsi="Times New Roman" w:cs="Times New Roman"/>
          <w:color w:val="000000"/>
          <w:sz w:val="28"/>
        </w:rPr>
        <w:t>, промежуточную</w:t>
      </w:r>
      <w:r w:rsidRPr="00F85B0B">
        <w:rPr>
          <w:rFonts w:ascii="Times New Roman" w:eastAsia="Times New Roman" w:hAnsi="Times New Roman" w:cs="Times New Roman"/>
          <w:color w:val="000000"/>
          <w:sz w:val="28"/>
        </w:rPr>
        <w:t xml:space="preserve"> и итоговую аттестацию обучающихся в соответствии с Типовыми правилами проведения текущего контроля успеваемости</w:t>
      </w:r>
      <w:r>
        <w:rPr>
          <w:rFonts w:ascii="Times New Roman" w:eastAsia="Times New Roman" w:hAnsi="Times New Roman" w:cs="Times New Roman"/>
          <w:color w:val="000000"/>
          <w:sz w:val="28"/>
        </w:rPr>
        <w:t>,</w:t>
      </w:r>
      <w:r w:rsidRPr="00F85B0B">
        <w:rPr>
          <w:rFonts w:ascii="Times New Roman" w:eastAsia="Times New Roman" w:hAnsi="Times New Roman" w:cs="Times New Roman"/>
          <w:color w:val="000000"/>
          <w:sz w:val="28"/>
        </w:rPr>
        <w:t xml:space="preserve"> промежуточной и итоговой аттестации обучающихся, утвержденными приказом Министра образования и науки Республики Казахстан.</w:t>
      </w:r>
    </w:p>
    <w:p w:rsidR="009F7302" w:rsidRPr="00F85B0B" w:rsidRDefault="009F7302" w:rsidP="004D47E6">
      <w:pPr>
        <w:pStyle w:val="a7"/>
        <w:numPr>
          <w:ilvl w:val="0"/>
          <w:numId w:val="2"/>
        </w:numPr>
        <w:tabs>
          <w:tab w:val="left" w:pos="1276"/>
        </w:tabs>
        <w:spacing w:after="0" w:line="240" w:lineRule="auto"/>
        <w:ind w:left="0" w:firstLine="709"/>
        <w:jc w:val="both"/>
        <w:rPr>
          <w:rFonts w:ascii="Times New Roman" w:eastAsia="Times New Roman" w:hAnsi="Times New Roman" w:cs="Times New Roman"/>
          <w:color w:val="000000"/>
          <w:sz w:val="28"/>
        </w:rPr>
      </w:pPr>
      <w:r w:rsidRPr="00F85B0B">
        <w:rPr>
          <w:rFonts w:ascii="Times New Roman" w:eastAsia="Times New Roman" w:hAnsi="Times New Roman" w:cs="Times New Roman"/>
          <w:color w:val="000000"/>
          <w:sz w:val="28"/>
          <w:szCs w:val="28"/>
        </w:rPr>
        <w:t>Документы об образовании государственного образца выдают обучающимся, прошедшим</w:t>
      </w:r>
      <w:r w:rsidRPr="00F85B0B">
        <w:rPr>
          <w:rFonts w:ascii="Times New Roman" w:eastAsia="Times New Roman" w:hAnsi="Times New Roman" w:cs="Times New Roman"/>
          <w:color w:val="000000"/>
          <w:sz w:val="28"/>
        </w:rPr>
        <w:t xml:space="preserve"> итоговую аттестацию.</w:t>
      </w:r>
    </w:p>
    <w:p w:rsidR="009F7302" w:rsidRDefault="009F7302" w:rsidP="009F7302">
      <w:pPr>
        <w:tabs>
          <w:tab w:val="left" w:pos="1276"/>
        </w:tabs>
        <w:spacing w:after="0" w:line="240" w:lineRule="auto"/>
        <w:ind w:firstLine="709"/>
        <w:jc w:val="both"/>
        <w:outlineLvl w:val="2"/>
        <w:rPr>
          <w:rFonts w:ascii="Times New Roman" w:eastAsia="Times New Roman" w:hAnsi="Times New Roman" w:cs="Times New Roman"/>
          <w:sz w:val="28"/>
          <w:szCs w:val="28"/>
        </w:rPr>
      </w:pPr>
    </w:p>
    <w:p w:rsidR="003B6359" w:rsidRPr="00F85B0B" w:rsidRDefault="003B6359" w:rsidP="009F7302">
      <w:pPr>
        <w:tabs>
          <w:tab w:val="left" w:pos="1276"/>
        </w:tabs>
        <w:spacing w:after="0" w:line="240" w:lineRule="auto"/>
        <w:ind w:firstLine="709"/>
        <w:jc w:val="both"/>
        <w:outlineLvl w:val="2"/>
        <w:rPr>
          <w:rFonts w:ascii="Times New Roman" w:eastAsia="Times New Roman" w:hAnsi="Times New Roman" w:cs="Times New Roman"/>
          <w:sz w:val="28"/>
          <w:szCs w:val="28"/>
        </w:rPr>
      </w:pPr>
    </w:p>
    <w:p w:rsidR="009F7302" w:rsidRPr="00F85B0B" w:rsidRDefault="009F7302" w:rsidP="009F7302">
      <w:pPr>
        <w:tabs>
          <w:tab w:val="left" w:pos="1276"/>
        </w:tabs>
        <w:spacing w:after="0" w:line="240" w:lineRule="auto"/>
        <w:ind w:firstLine="709"/>
        <w:jc w:val="center"/>
        <w:outlineLvl w:val="2"/>
        <w:rPr>
          <w:rFonts w:ascii="Times New Roman" w:eastAsia="Times New Roman" w:hAnsi="Times New Roman" w:cs="Times New Roman"/>
          <w:b/>
          <w:sz w:val="28"/>
          <w:szCs w:val="28"/>
        </w:rPr>
      </w:pPr>
      <w:r w:rsidRPr="00F85B0B">
        <w:rPr>
          <w:rFonts w:ascii="Times New Roman" w:eastAsia="Times New Roman" w:hAnsi="Times New Roman" w:cs="Times New Roman"/>
          <w:b/>
          <w:sz w:val="28"/>
          <w:szCs w:val="28"/>
        </w:rPr>
        <w:t>Глава 9. Основания и порядок отчисления обучающихся, воспитанников</w:t>
      </w:r>
    </w:p>
    <w:p w:rsidR="009F7302" w:rsidRPr="00F85B0B" w:rsidRDefault="009F7302" w:rsidP="009F7302">
      <w:pPr>
        <w:tabs>
          <w:tab w:val="left" w:pos="1276"/>
        </w:tabs>
        <w:spacing w:after="0" w:line="240" w:lineRule="auto"/>
        <w:ind w:firstLine="709"/>
        <w:jc w:val="both"/>
        <w:rPr>
          <w:rFonts w:ascii="Times New Roman" w:eastAsia="Times New Roman" w:hAnsi="Times New Roman" w:cs="Times New Roman"/>
          <w:sz w:val="28"/>
          <w:szCs w:val="28"/>
        </w:rPr>
      </w:pPr>
    </w:p>
    <w:p w:rsidR="009F7302" w:rsidRPr="00F85B0B" w:rsidRDefault="009F7302" w:rsidP="004D47E6">
      <w:pPr>
        <w:pStyle w:val="a7"/>
        <w:numPr>
          <w:ilvl w:val="0"/>
          <w:numId w:val="2"/>
        </w:numPr>
        <w:tabs>
          <w:tab w:val="left" w:pos="1276"/>
        </w:tabs>
        <w:spacing w:after="0" w:line="240" w:lineRule="auto"/>
        <w:ind w:left="0" w:firstLine="709"/>
        <w:jc w:val="both"/>
        <w:rPr>
          <w:rFonts w:ascii="Times New Roman" w:eastAsia="Times New Roman" w:hAnsi="Times New Roman" w:cs="Times New Roman"/>
          <w:color w:val="000000"/>
          <w:sz w:val="28"/>
        </w:rPr>
      </w:pPr>
      <w:r w:rsidRPr="00F85B0B">
        <w:rPr>
          <w:rFonts w:ascii="Times New Roman" w:hAnsi="Times New Roman" w:cs="Times New Roman"/>
          <w:sz w:val="28"/>
          <w:szCs w:val="28"/>
        </w:rPr>
        <w:t>Обучающиеся исключаются из государственного учреждения приказом ди</w:t>
      </w:r>
      <w:r>
        <w:rPr>
          <w:rFonts w:ascii="Times New Roman" w:hAnsi="Times New Roman" w:cs="Times New Roman"/>
          <w:sz w:val="28"/>
          <w:szCs w:val="28"/>
        </w:rPr>
        <w:t xml:space="preserve">ректора </w:t>
      </w:r>
      <w:r w:rsidRPr="00A85FFE">
        <w:rPr>
          <w:rFonts w:ascii="Times New Roman" w:eastAsia="Times New Roman" w:hAnsi="Times New Roman" w:cs="Times New Roman"/>
          <w:color w:val="000000"/>
          <w:sz w:val="28"/>
        </w:rPr>
        <w:t>за совершение противоправных действий, грубое и неоднократное нарушение устава государственного учреждения</w:t>
      </w:r>
      <w:r>
        <w:rPr>
          <w:rFonts w:ascii="Times New Roman" w:eastAsia="Times New Roman" w:hAnsi="Times New Roman" w:cs="Times New Roman"/>
          <w:color w:val="000000"/>
          <w:sz w:val="28"/>
        </w:rPr>
        <w:t>.</w:t>
      </w:r>
    </w:p>
    <w:p w:rsidR="009F7302" w:rsidRPr="00F85B0B" w:rsidRDefault="009F7302" w:rsidP="009F7302">
      <w:pPr>
        <w:tabs>
          <w:tab w:val="left" w:pos="1276"/>
        </w:tabs>
        <w:spacing w:after="0" w:line="240" w:lineRule="auto"/>
        <w:ind w:firstLine="709"/>
        <w:jc w:val="both"/>
        <w:rPr>
          <w:rFonts w:ascii="Times New Roman" w:eastAsia="Times New Roman" w:hAnsi="Times New Roman" w:cs="Times New Roman"/>
          <w:color w:val="000000"/>
          <w:sz w:val="28"/>
        </w:rPr>
      </w:pPr>
      <w:r w:rsidRPr="00F85B0B">
        <w:rPr>
          <w:rFonts w:ascii="Times New Roman" w:hAnsi="Times New Roman" w:cs="Times New Roman"/>
          <w:sz w:val="28"/>
          <w:szCs w:val="28"/>
        </w:rPr>
        <w:t>За совершение противоправных действий, грубое и неоднократное нарушение устава государственного учреждения до достижения шестнадцатилетнего возраста допускается в исключительных случаях по решению органа государственного управления.</w:t>
      </w:r>
    </w:p>
    <w:p w:rsidR="009F7302" w:rsidRPr="00F85B0B" w:rsidRDefault="009F7302" w:rsidP="004D47E6">
      <w:pPr>
        <w:pStyle w:val="a7"/>
        <w:numPr>
          <w:ilvl w:val="0"/>
          <w:numId w:val="2"/>
        </w:numPr>
        <w:tabs>
          <w:tab w:val="left" w:pos="1276"/>
        </w:tabs>
        <w:spacing w:after="0" w:line="240" w:lineRule="auto"/>
        <w:ind w:left="0" w:firstLine="709"/>
        <w:jc w:val="both"/>
        <w:rPr>
          <w:rFonts w:ascii="Times New Roman" w:eastAsia="Times New Roman" w:hAnsi="Times New Roman" w:cs="Times New Roman"/>
          <w:color w:val="000000"/>
          <w:sz w:val="28"/>
        </w:rPr>
      </w:pPr>
      <w:bookmarkStart w:id="2" w:name="z823"/>
      <w:r w:rsidRPr="00F85B0B">
        <w:rPr>
          <w:rFonts w:ascii="Times New Roman" w:eastAsia="Times New Roman" w:hAnsi="Times New Roman" w:cs="Times New Roman"/>
          <w:color w:val="000000"/>
          <w:sz w:val="28"/>
        </w:rPr>
        <w:lastRenderedPageBreak/>
        <w:t>Решение об исключении детей-сирот и детей, оставшихся без попечения родителей, принимается с согласия органов опеки и попечительства.</w:t>
      </w:r>
    </w:p>
    <w:p w:rsidR="009F7302" w:rsidRPr="00F85B0B" w:rsidRDefault="009F7302" w:rsidP="004D47E6">
      <w:pPr>
        <w:pStyle w:val="a7"/>
        <w:numPr>
          <w:ilvl w:val="0"/>
          <w:numId w:val="2"/>
        </w:numPr>
        <w:tabs>
          <w:tab w:val="left" w:pos="1276"/>
        </w:tabs>
        <w:spacing w:after="0" w:line="240" w:lineRule="auto"/>
        <w:ind w:left="0" w:firstLine="709"/>
        <w:jc w:val="both"/>
        <w:rPr>
          <w:rFonts w:ascii="Times New Roman" w:eastAsia="Times New Roman" w:hAnsi="Times New Roman" w:cs="Times New Roman"/>
        </w:rPr>
      </w:pPr>
      <w:bookmarkStart w:id="3" w:name="z824"/>
      <w:bookmarkEnd w:id="2"/>
      <w:r w:rsidRPr="00F85B0B">
        <w:rPr>
          <w:rFonts w:ascii="Times New Roman" w:eastAsia="Times New Roman" w:hAnsi="Times New Roman" w:cs="Times New Roman"/>
          <w:color w:val="000000"/>
          <w:sz w:val="28"/>
        </w:rPr>
        <w:t>Получение общего среднего образования исключенных из государственного учреждения несовершеннолетних детей продолжается по решению местного исполнительного органа.</w:t>
      </w:r>
    </w:p>
    <w:p w:rsidR="009F7302" w:rsidRPr="00F85B0B" w:rsidRDefault="009F7302" w:rsidP="004D47E6">
      <w:pPr>
        <w:pStyle w:val="a7"/>
        <w:numPr>
          <w:ilvl w:val="0"/>
          <w:numId w:val="2"/>
        </w:numPr>
        <w:tabs>
          <w:tab w:val="left" w:pos="1134"/>
          <w:tab w:val="left" w:pos="1276"/>
        </w:tabs>
        <w:spacing w:after="0" w:line="240" w:lineRule="auto"/>
        <w:ind w:left="0" w:firstLine="709"/>
        <w:jc w:val="both"/>
        <w:rPr>
          <w:rFonts w:ascii="Times New Roman" w:eastAsia="Times New Roman" w:hAnsi="Times New Roman" w:cs="Times New Roman"/>
          <w:color w:val="000000"/>
          <w:sz w:val="28"/>
        </w:rPr>
      </w:pPr>
      <w:r w:rsidRPr="00F85B0B">
        <w:rPr>
          <w:rFonts w:ascii="Times New Roman" w:eastAsia="Times New Roman" w:hAnsi="Times New Roman" w:cs="Times New Roman"/>
          <w:color w:val="000000"/>
          <w:sz w:val="28"/>
        </w:rPr>
        <w:t>Перевод с одной организации среднего образования в другую, реализующей образовательные программы начального, основного среднего, среднего образования производится приказом руководителя организации образования на основании подтверждающих документов.</w:t>
      </w:r>
    </w:p>
    <w:p w:rsidR="009F7302" w:rsidRPr="00F85B0B" w:rsidRDefault="009F7302" w:rsidP="004D47E6">
      <w:pPr>
        <w:pStyle w:val="a7"/>
        <w:numPr>
          <w:ilvl w:val="0"/>
          <w:numId w:val="2"/>
        </w:numPr>
        <w:tabs>
          <w:tab w:val="left" w:pos="1134"/>
          <w:tab w:val="left" w:pos="1276"/>
        </w:tabs>
        <w:spacing w:after="0" w:line="240" w:lineRule="auto"/>
        <w:ind w:left="0" w:firstLine="709"/>
        <w:jc w:val="both"/>
        <w:rPr>
          <w:rFonts w:ascii="Times New Roman" w:eastAsia="Times New Roman" w:hAnsi="Times New Roman" w:cs="Times New Roman"/>
        </w:rPr>
      </w:pPr>
      <w:r w:rsidRPr="00F85B0B">
        <w:rPr>
          <w:rFonts w:ascii="Times New Roman" w:eastAsia="Times New Roman" w:hAnsi="Times New Roman" w:cs="Times New Roman"/>
          <w:color w:val="000000"/>
          <w:sz w:val="28"/>
        </w:rPr>
        <w:t>Выбывающий из организации образования предоставляет талон о прибытии в другую организацию образования, в котором указывается его фамилия, имя, отчество (при наличии), дата рождения, класс обучения, школа с указанием адреса, после этого ему выдается открепительный талон о выбытии с указанием фамилии, имени, отчества (при наличии), даты рождения, класса обучения, школы с указанием адреса и его личное дело.</w:t>
      </w:r>
    </w:p>
    <w:p w:rsidR="009F7302" w:rsidRPr="00F85B0B" w:rsidRDefault="009F7302" w:rsidP="009F7302">
      <w:pPr>
        <w:tabs>
          <w:tab w:val="left" w:pos="1276"/>
        </w:tabs>
        <w:spacing w:after="0" w:line="240" w:lineRule="auto"/>
        <w:ind w:firstLine="709"/>
        <w:jc w:val="both"/>
        <w:rPr>
          <w:rFonts w:ascii="Times New Roman" w:eastAsia="Times New Roman" w:hAnsi="Times New Roman" w:cs="Times New Roman"/>
        </w:rPr>
      </w:pPr>
      <w:r w:rsidRPr="00F85B0B">
        <w:rPr>
          <w:rFonts w:ascii="Times New Roman" w:eastAsia="Times New Roman" w:hAnsi="Times New Roman" w:cs="Times New Roman"/>
          <w:color w:val="000000"/>
          <w:sz w:val="28"/>
        </w:rPr>
        <w:t>Открепительный талон о выбытии выдается для предъявления в организацию образования для прибытия, обучающегося и сдачи личного дела.</w:t>
      </w:r>
    </w:p>
    <w:bookmarkEnd w:id="3"/>
    <w:p w:rsidR="009F7302" w:rsidRPr="00F85B0B" w:rsidRDefault="009F7302" w:rsidP="009F7302">
      <w:pPr>
        <w:tabs>
          <w:tab w:val="left" w:pos="1276"/>
        </w:tabs>
        <w:spacing w:after="0" w:line="240" w:lineRule="auto"/>
        <w:ind w:firstLine="709"/>
        <w:jc w:val="both"/>
        <w:rPr>
          <w:rFonts w:ascii="Times New Roman" w:eastAsia="Times New Roman" w:hAnsi="Times New Roman" w:cs="Times New Roman"/>
          <w:color w:val="000000"/>
          <w:sz w:val="28"/>
        </w:rPr>
      </w:pPr>
    </w:p>
    <w:p w:rsidR="009F7302" w:rsidRPr="00F85B0B" w:rsidRDefault="009F7302" w:rsidP="009F7302">
      <w:pPr>
        <w:tabs>
          <w:tab w:val="left" w:pos="1276"/>
        </w:tabs>
        <w:spacing w:after="0" w:line="240" w:lineRule="auto"/>
        <w:ind w:firstLine="709"/>
        <w:jc w:val="both"/>
        <w:rPr>
          <w:rFonts w:ascii="Times New Roman" w:eastAsia="Times New Roman" w:hAnsi="Times New Roman" w:cs="Times New Roman"/>
          <w:color w:val="000000"/>
          <w:sz w:val="28"/>
        </w:rPr>
      </w:pPr>
    </w:p>
    <w:p w:rsidR="009731B2" w:rsidRPr="00F85B0B" w:rsidRDefault="009731B2" w:rsidP="009731B2">
      <w:pPr>
        <w:tabs>
          <w:tab w:val="left" w:pos="1276"/>
        </w:tabs>
        <w:spacing w:after="0" w:line="240" w:lineRule="auto"/>
        <w:ind w:firstLine="709"/>
        <w:outlineLvl w:val="2"/>
        <w:rPr>
          <w:rFonts w:ascii="Times New Roman" w:eastAsia="Times New Roman" w:hAnsi="Times New Roman" w:cs="Times New Roman"/>
          <w:b/>
          <w:sz w:val="28"/>
          <w:szCs w:val="28"/>
        </w:rPr>
      </w:pPr>
      <w:r w:rsidRPr="00F85B0B">
        <w:rPr>
          <w:rFonts w:ascii="Times New Roman" w:eastAsia="Times New Roman" w:hAnsi="Times New Roman" w:cs="Times New Roman"/>
          <w:b/>
          <w:sz w:val="28"/>
          <w:szCs w:val="28"/>
        </w:rPr>
        <w:t>Глава 10. Перечень и порядок предоставления платных услуг</w:t>
      </w:r>
    </w:p>
    <w:p w:rsidR="009731B2" w:rsidRPr="00F85B0B" w:rsidRDefault="009731B2" w:rsidP="009731B2">
      <w:pPr>
        <w:tabs>
          <w:tab w:val="left" w:pos="1276"/>
        </w:tabs>
        <w:spacing w:after="0" w:line="240" w:lineRule="auto"/>
        <w:ind w:firstLine="709"/>
        <w:outlineLvl w:val="2"/>
        <w:rPr>
          <w:rFonts w:ascii="Times New Roman" w:eastAsia="Times New Roman" w:hAnsi="Times New Roman" w:cs="Times New Roman"/>
          <w:b/>
          <w:sz w:val="28"/>
          <w:szCs w:val="28"/>
        </w:rPr>
      </w:pPr>
    </w:p>
    <w:p w:rsidR="009731B2" w:rsidRPr="009B2EC0" w:rsidRDefault="009731B2" w:rsidP="003B6359">
      <w:pPr>
        <w:pStyle w:val="a7"/>
        <w:numPr>
          <w:ilvl w:val="0"/>
          <w:numId w:val="2"/>
        </w:numPr>
        <w:tabs>
          <w:tab w:val="left" w:pos="993"/>
          <w:tab w:val="left" w:pos="1134"/>
          <w:tab w:val="left" w:pos="1276"/>
        </w:tabs>
        <w:spacing w:after="0" w:line="240" w:lineRule="auto"/>
        <w:ind w:left="6314" w:hanging="5605"/>
        <w:jc w:val="both"/>
        <w:textAlignment w:val="baseline"/>
        <w:rPr>
          <w:rFonts w:ascii="Times New Roman" w:eastAsia="Times New Roman" w:hAnsi="Times New Roman" w:cs="Times New Roman"/>
          <w:i/>
          <w:color w:val="000000"/>
          <w:spacing w:val="2"/>
          <w:sz w:val="28"/>
          <w:szCs w:val="28"/>
          <w:lang w:eastAsia="ru-RU"/>
        </w:rPr>
      </w:pPr>
      <w:r w:rsidRPr="00BB64F1">
        <w:rPr>
          <w:rFonts w:ascii="Times New Roman" w:hAnsi="Times New Roman" w:cs="Times New Roman"/>
          <w:color w:val="000000"/>
          <w:sz w:val="28"/>
        </w:rPr>
        <w:t xml:space="preserve">В </w:t>
      </w:r>
      <w:r>
        <w:rPr>
          <w:rFonts w:ascii="Times New Roman" w:hAnsi="Times New Roman" w:cs="Times New Roman"/>
          <w:color w:val="000000"/>
          <w:sz w:val="28"/>
        </w:rPr>
        <w:t xml:space="preserve">государственном учреждении </w:t>
      </w:r>
      <w:r w:rsidRPr="00BB64F1">
        <w:rPr>
          <w:rFonts w:ascii="Times New Roman" w:hAnsi="Times New Roman" w:cs="Times New Roman"/>
          <w:color w:val="000000"/>
          <w:sz w:val="28"/>
        </w:rPr>
        <w:t xml:space="preserve">возможна организация платных </w:t>
      </w:r>
    </w:p>
    <w:p w:rsidR="009731B2" w:rsidRPr="009B2EC0" w:rsidRDefault="009731B2" w:rsidP="009731B2">
      <w:pPr>
        <w:tabs>
          <w:tab w:val="left" w:pos="993"/>
          <w:tab w:val="left" w:pos="1134"/>
          <w:tab w:val="left" w:pos="1276"/>
        </w:tabs>
        <w:spacing w:after="0" w:line="240" w:lineRule="auto"/>
        <w:jc w:val="both"/>
        <w:textAlignment w:val="baseline"/>
        <w:rPr>
          <w:rFonts w:ascii="Times New Roman" w:eastAsia="Times New Roman" w:hAnsi="Times New Roman" w:cs="Times New Roman"/>
          <w:i/>
          <w:color w:val="000000"/>
          <w:spacing w:val="2"/>
          <w:sz w:val="28"/>
          <w:szCs w:val="28"/>
        </w:rPr>
      </w:pPr>
      <w:r w:rsidRPr="009B2EC0">
        <w:rPr>
          <w:rFonts w:ascii="Times New Roman" w:hAnsi="Times New Roman" w:cs="Times New Roman"/>
          <w:color w:val="000000"/>
          <w:sz w:val="28"/>
        </w:rPr>
        <w:t>дополнительных образовательных услуг, не заменяющих индивидуальную работу учащихся по предметам учебного плана, регулируемых договором между государственным учреждением и обучающимся, воспитанником, его родителями (законными представителями), определяющих уровень образования, сроки обучения, размер платы за обучение, иные условия</w:t>
      </w:r>
      <w:r w:rsidRPr="009B2EC0">
        <w:rPr>
          <w:rFonts w:ascii="Times New Roman" w:hAnsi="Times New Roman" w:cs="Times New Roman"/>
          <w:i/>
          <w:color w:val="000000"/>
          <w:sz w:val="28"/>
        </w:rPr>
        <w:t>.</w:t>
      </w:r>
    </w:p>
    <w:p w:rsidR="009731B2" w:rsidRPr="00FD2E41" w:rsidRDefault="009731B2" w:rsidP="004D47E6">
      <w:pPr>
        <w:pStyle w:val="a7"/>
        <w:numPr>
          <w:ilvl w:val="0"/>
          <w:numId w:val="2"/>
        </w:numPr>
        <w:tabs>
          <w:tab w:val="left" w:pos="993"/>
          <w:tab w:val="left" w:pos="1134"/>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D2E41">
        <w:rPr>
          <w:rFonts w:ascii="Times New Roman" w:hAnsi="Times New Roman" w:cs="Times New Roman"/>
          <w:color w:val="000000"/>
          <w:sz w:val="28"/>
        </w:rPr>
        <w:t xml:space="preserve">Платные образовательные услуги в государственных </w:t>
      </w:r>
      <w:r>
        <w:rPr>
          <w:rFonts w:ascii="Times New Roman" w:hAnsi="Times New Roman" w:cs="Times New Roman"/>
          <w:color w:val="000000"/>
          <w:sz w:val="28"/>
        </w:rPr>
        <w:t xml:space="preserve">комбинированных школах и </w:t>
      </w:r>
      <w:r w:rsidRPr="00FD2E41">
        <w:rPr>
          <w:rFonts w:ascii="Times New Roman" w:hAnsi="Times New Roman" w:cs="Times New Roman"/>
          <w:color w:val="000000"/>
          <w:sz w:val="28"/>
        </w:rPr>
        <w:t xml:space="preserve">лицеях оказываются взамен и в рамках основной образовательной деятельности, финансируемой из бюджета. </w:t>
      </w:r>
    </w:p>
    <w:p w:rsidR="009731B2" w:rsidRPr="00F85B0B" w:rsidRDefault="009731B2" w:rsidP="004D47E6">
      <w:pPr>
        <w:pStyle w:val="a7"/>
        <w:numPr>
          <w:ilvl w:val="0"/>
          <w:numId w:val="2"/>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D2E41">
        <w:rPr>
          <w:rFonts w:ascii="Times New Roman" w:eastAsia="Times New Roman" w:hAnsi="Times New Roman" w:cs="Times New Roman"/>
          <w:color w:val="000000"/>
          <w:spacing w:val="2"/>
          <w:sz w:val="28"/>
          <w:szCs w:val="28"/>
          <w:lang w:eastAsia="ru-RU"/>
        </w:rPr>
        <w:t>Образовательные услуги, оказываемые государственным учреждением обучающимся и воспитанникам за счет бюджетных средств, предоставляются</w:t>
      </w:r>
      <w:r w:rsidRPr="000B0505">
        <w:rPr>
          <w:rFonts w:ascii="Times New Roman" w:eastAsia="Times New Roman" w:hAnsi="Times New Roman" w:cs="Times New Roman"/>
          <w:color w:val="000000"/>
          <w:spacing w:val="2"/>
          <w:sz w:val="28"/>
          <w:szCs w:val="28"/>
          <w:lang w:eastAsia="ru-RU"/>
        </w:rPr>
        <w:t xml:space="preserve"> бесплатно.</w:t>
      </w:r>
    </w:p>
    <w:p w:rsidR="009731B2" w:rsidRPr="00F85B0B" w:rsidRDefault="009731B2" w:rsidP="004D47E6">
      <w:pPr>
        <w:pStyle w:val="a7"/>
        <w:numPr>
          <w:ilvl w:val="0"/>
          <w:numId w:val="2"/>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Государственное учреждение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p w:rsidR="009731B2" w:rsidRPr="00F85B0B" w:rsidRDefault="009731B2" w:rsidP="009731B2">
      <w:pPr>
        <w:pStyle w:val="a7"/>
        <w:numPr>
          <w:ilvl w:val="1"/>
          <w:numId w:val="9"/>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 xml:space="preserve">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 </w:t>
      </w:r>
    </w:p>
    <w:p w:rsidR="009731B2" w:rsidRPr="00F85B0B" w:rsidRDefault="009731B2" w:rsidP="009731B2">
      <w:pPr>
        <w:pStyle w:val="a7"/>
        <w:numPr>
          <w:ilvl w:val="1"/>
          <w:numId w:val="9"/>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 xml:space="preserve">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 </w:t>
      </w:r>
    </w:p>
    <w:p w:rsidR="009731B2" w:rsidRPr="00F85B0B" w:rsidRDefault="009731B2" w:rsidP="009731B2">
      <w:pPr>
        <w:pStyle w:val="a7"/>
        <w:numPr>
          <w:ilvl w:val="1"/>
          <w:numId w:val="9"/>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 xml:space="preserve">организации углубленного изучения с обучающимися основ наук по предметам (дисциплинам и циклам дисциплин); </w:t>
      </w:r>
    </w:p>
    <w:p w:rsidR="009731B2" w:rsidRPr="00F85B0B" w:rsidRDefault="009731B2" w:rsidP="009731B2">
      <w:pPr>
        <w:pStyle w:val="a7"/>
        <w:numPr>
          <w:ilvl w:val="1"/>
          <w:numId w:val="9"/>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lastRenderedPageBreak/>
        <w:t>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rsidR="009731B2" w:rsidRPr="00F85B0B" w:rsidRDefault="009731B2" w:rsidP="009731B2">
      <w:pPr>
        <w:pStyle w:val="a7"/>
        <w:numPr>
          <w:ilvl w:val="1"/>
          <w:numId w:val="9"/>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 xml:space="preserve">предоставлению в пользование музыкальных инструментов и дополнительных услуг Интернет-связи; </w:t>
      </w:r>
    </w:p>
    <w:p w:rsidR="009731B2" w:rsidRPr="00F85B0B" w:rsidRDefault="009731B2" w:rsidP="009731B2">
      <w:pPr>
        <w:pStyle w:val="a7"/>
        <w:numPr>
          <w:ilvl w:val="1"/>
          <w:numId w:val="9"/>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 xml:space="preserve">организации летнего отдыха, обеспечению питания обучающихся и воспитанников, участников различных мероприятий, проводимых в организациях образования; </w:t>
      </w:r>
    </w:p>
    <w:p w:rsidR="009731B2" w:rsidRPr="00F85B0B" w:rsidRDefault="009731B2" w:rsidP="009731B2">
      <w:pPr>
        <w:pStyle w:val="a7"/>
        <w:numPr>
          <w:ilvl w:val="1"/>
          <w:numId w:val="9"/>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проведению научных исследований;</w:t>
      </w:r>
    </w:p>
    <w:p w:rsidR="009731B2" w:rsidRPr="00F85B0B" w:rsidRDefault="009731B2" w:rsidP="009731B2">
      <w:pPr>
        <w:pStyle w:val="a7"/>
        <w:numPr>
          <w:ilvl w:val="1"/>
          <w:numId w:val="9"/>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иные товары (работы, услуги), разрешенные законодательством Республики Казахстан.</w:t>
      </w:r>
    </w:p>
    <w:p w:rsidR="009731B2" w:rsidRPr="00F85B0B" w:rsidRDefault="009731B2" w:rsidP="004D47E6">
      <w:pPr>
        <w:pStyle w:val="a7"/>
        <w:numPr>
          <w:ilvl w:val="0"/>
          <w:numId w:val="2"/>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Государственное учреждение вправе предоставлять услуги по передаче физкультурно-оздоровительных и спортивных сооружений в имущественный наем (аренду).</w:t>
      </w:r>
    </w:p>
    <w:p w:rsidR="009731B2" w:rsidRPr="00F85B0B" w:rsidRDefault="009731B2" w:rsidP="004D47E6">
      <w:pPr>
        <w:pStyle w:val="a7"/>
        <w:numPr>
          <w:ilvl w:val="0"/>
          <w:numId w:val="2"/>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Доходы, полученные от передачи в имущественный наем (аренду), используются государственным учреждением самостоятельно.</w:t>
      </w:r>
    </w:p>
    <w:p w:rsidR="009731B2" w:rsidRPr="00F85B0B" w:rsidRDefault="009731B2" w:rsidP="004D47E6">
      <w:pPr>
        <w:pStyle w:val="a7"/>
        <w:numPr>
          <w:ilvl w:val="0"/>
          <w:numId w:val="2"/>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 xml:space="preserve">Цены на товары (работы и услуги) государственного учреждения образования, предоставляемые на платной основе, подлежат утверждению в порядке, установленном законодательством Республики Казахстан. </w:t>
      </w:r>
    </w:p>
    <w:p w:rsidR="009731B2" w:rsidRPr="00F85B0B" w:rsidRDefault="009731B2" w:rsidP="004D47E6">
      <w:pPr>
        <w:pStyle w:val="a7"/>
        <w:numPr>
          <w:ilvl w:val="0"/>
          <w:numId w:val="2"/>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Взаимоотношения государственного учреждения, оказывающего услуги на платной основе, и обучающегося (воспитанника), его родителей и иных законных представителей регулируются договором.</w:t>
      </w:r>
    </w:p>
    <w:p w:rsidR="009731B2" w:rsidRPr="00F85B0B" w:rsidRDefault="009731B2" w:rsidP="004D47E6">
      <w:pPr>
        <w:pStyle w:val="a7"/>
        <w:numPr>
          <w:ilvl w:val="0"/>
          <w:numId w:val="2"/>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 xml:space="preserve">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 </w:t>
      </w:r>
    </w:p>
    <w:p w:rsidR="009731B2" w:rsidRPr="00F85B0B" w:rsidRDefault="009731B2" w:rsidP="004D47E6">
      <w:pPr>
        <w:pStyle w:val="a7"/>
        <w:numPr>
          <w:ilvl w:val="0"/>
          <w:numId w:val="2"/>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rsidR="009731B2" w:rsidRPr="00F85B0B" w:rsidRDefault="009731B2" w:rsidP="009731B2">
      <w:pPr>
        <w:tabs>
          <w:tab w:val="left" w:pos="1276"/>
        </w:tabs>
        <w:spacing w:after="0" w:line="240" w:lineRule="auto"/>
        <w:ind w:firstLine="709"/>
        <w:jc w:val="both"/>
        <w:outlineLvl w:val="2"/>
        <w:rPr>
          <w:rFonts w:ascii="Times New Roman" w:eastAsia="Times New Roman" w:hAnsi="Times New Roman" w:cs="Times New Roman"/>
          <w:sz w:val="28"/>
          <w:szCs w:val="28"/>
        </w:rPr>
      </w:pPr>
    </w:p>
    <w:p w:rsidR="009731B2" w:rsidRPr="00F85B0B" w:rsidRDefault="009731B2" w:rsidP="009731B2">
      <w:pPr>
        <w:tabs>
          <w:tab w:val="left" w:pos="1276"/>
        </w:tabs>
        <w:spacing w:after="0" w:line="240" w:lineRule="auto"/>
        <w:ind w:firstLine="709"/>
        <w:jc w:val="both"/>
        <w:outlineLvl w:val="2"/>
        <w:rPr>
          <w:rFonts w:ascii="Times New Roman" w:eastAsia="Times New Roman" w:hAnsi="Times New Roman" w:cs="Times New Roman"/>
          <w:sz w:val="28"/>
          <w:szCs w:val="28"/>
        </w:rPr>
      </w:pPr>
    </w:p>
    <w:p w:rsidR="009731B2" w:rsidRPr="00F85B0B" w:rsidRDefault="009731B2" w:rsidP="009731B2">
      <w:pPr>
        <w:tabs>
          <w:tab w:val="left" w:pos="1276"/>
        </w:tabs>
        <w:spacing w:after="0" w:line="240" w:lineRule="auto"/>
        <w:ind w:firstLine="709"/>
        <w:jc w:val="center"/>
        <w:outlineLvl w:val="2"/>
        <w:rPr>
          <w:rFonts w:ascii="Times New Roman" w:eastAsia="Times New Roman" w:hAnsi="Times New Roman" w:cs="Times New Roman"/>
          <w:b/>
          <w:sz w:val="28"/>
          <w:szCs w:val="28"/>
        </w:rPr>
      </w:pPr>
      <w:r w:rsidRPr="00F85B0B">
        <w:rPr>
          <w:rFonts w:ascii="Times New Roman" w:eastAsia="Times New Roman" w:hAnsi="Times New Roman" w:cs="Times New Roman"/>
          <w:b/>
          <w:sz w:val="28"/>
          <w:szCs w:val="28"/>
        </w:rPr>
        <w:t>Глава 11. Порядок оформления отношений с обучающимися, воспитанниками и (или) их родителями и иными законными представителями</w:t>
      </w:r>
    </w:p>
    <w:p w:rsidR="009731B2" w:rsidRPr="00F85B0B" w:rsidRDefault="009731B2" w:rsidP="009731B2">
      <w:pPr>
        <w:tabs>
          <w:tab w:val="left" w:pos="1276"/>
        </w:tabs>
        <w:spacing w:after="0" w:line="240" w:lineRule="auto"/>
        <w:ind w:firstLine="709"/>
        <w:outlineLvl w:val="2"/>
        <w:rPr>
          <w:rFonts w:ascii="Times New Roman" w:eastAsia="Times New Roman" w:hAnsi="Times New Roman" w:cs="Times New Roman"/>
          <w:b/>
          <w:sz w:val="28"/>
          <w:szCs w:val="28"/>
        </w:rPr>
      </w:pPr>
    </w:p>
    <w:p w:rsidR="009731B2" w:rsidRPr="00F85B0B" w:rsidRDefault="009731B2" w:rsidP="004D47E6">
      <w:pPr>
        <w:pStyle w:val="a7"/>
        <w:numPr>
          <w:ilvl w:val="0"/>
          <w:numId w:val="2"/>
        </w:numPr>
        <w:tabs>
          <w:tab w:val="left" w:pos="1276"/>
        </w:tabs>
        <w:spacing w:after="0" w:line="240" w:lineRule="auto"/>
        <w:ind w:left="0" w:firstLine="709"/>
        <w:jc w:val="both"/>
        <w:rPr>
          <w:rFonts w:ascii="Times New Roman" w:eastAsia="Times New Roman" w:hAnsi="Times New Roman" w:cs="Times New Roman"/>
          <w:color w:val="000000"/>
          <w:sz w:val="28"/>
          <w:szCs w:val="28"/>
        </w:rPr>
      </w:pPr>
      <w:r w:rsidRPr="00F85B0B">
        <w:rPr>
          <w:rFonts w:ascii="Times New Roman" w:hAnsi="Times New Roman" w:cs="Times New Roman"/>
          <w:color w:val="000000"/>
          <w:sz w:val="28"/>
        </w:rPr>
        <w:t xml:space="preserve"> Взаимоотношения обучающегося, законных представителей регулируются договором, определяющим права и обязанности сторон, сроки обучения.</w:t>
      </w:r>
    </w:p>
    <w:p w:rsidR="009731B2" w:rsidRPr="00F85B0B" w:rsidRDefault="009731B2" w:rsidP="004D47E6">
      <w:pPr>
        <w:pStyle w:val="a7"/>
        <w:numPr>
          <w:ilvl w:val="0"/>
          <w:numId w:val="2"/>
        </w:numPr>
        <w:tabs>
          <w:tab w:val="left" w:pos="1134"/>
        </w:tabs>
        <w:spacing w:after="0" w:line="240" w:lineRule="auto"/>
        <w:ind w:left="0" w:firstLine="709"/>
        <w:jc w:val="both"/>
        <w:textAlignment w:val="baseline"/>
        <w:rPr>
          <w:rFonts w:ascii="Times New Roman" w:eastAsia="Times New Roman" w:hAnsi="Times New Roman" w:cs="Times New Roman"/>
          <w:color w:val="000000"/>
          <w:sz w:val="28"/>
          <w:szCs w:val="28"/>
        </w:rPr>
      </w:pPr>
      <w:r w:rsidRPr="00F85B0B">
        <w:rPr>
          <w:rFonts w:ascii="Times New Roman" w:eastAsia="Times New Roman" w:hAnsi="Times New Roman" w:cs="Times New Roman"/>
          <w:color w:val="000000"/>
          <w:spacing w:val="2"/>
          <w:sz w:val="28"/>
          <w:szCs w:val="28"/>
          <w:lang w:eastAsia="ru-RU"/>
        </w:rPr>
        <w:t>Договор на оказание образовательных услуг заключается между руководителем государственного учреждения и родителями или иными законными представителями обучающихся при приеме обучающихся в государственное учреждение.</w:t>
      </w:r>
    </w:p>
    <w:p w:rsidR="009731B2" w:rsidRPr="007E3873" w:rsidRDefault="009731B2" w:rsidP="004D47E6">
      <w:pPr>
        <w:pStyle w:val="a7"/>
        <w:numPr>
          <w:ilvl w:val="0"/>
          <w:numId w:val="2"/>
        </w:numPr>
        <w:tabs>
          <w:tab w:val="left" w:pos="1276"/>
        </w:tabs>
        <w:spacing w:after="0" w:line="240" w:lineRule="auto"/>
        <w:ind w:left="0" w:firstLine="709"/>
        <w:jc w:val="both"/>
        <w:rPr>
          <w:rFonts w:ascii="Times New Roman" w:eastAsia="Times New Roman" w:hAnsi="Times New Roman" w:cs="Times New Roman"/>
          <w:color w:val="000000"/>
          <w:sz w:val="28"/>
          <w:szCs w:val="28"/>
        </w:rPr>
      </w:pPr>
      <w:r w:rsidRPr="007E3873">
        <w:rPr>
          <w:rFonts w:ascii="Times New Roman" w:eastAsia="Times New Roman" w:hAnsi="Times New Roman" w:cs="Times New Roman"/>
          <w:color w:val="000000"/>
          <w:sz w:val="28"/>
          <w:szCs w:val="28"/>
        </w:rPr>
        <w:t>Учащиеся имеют право на:</w:t>
      </w:r>
    </w:p>
    <w:p w:rsidR="009731B2" w:rsidRPr="00F85B0B" w:rsidRDefault="009731B2" w:rsidP="009731B2">
      <w:pPr>
        <w:pStyle w:val="a7"/>
        <w:numPr>
          <w:ilvl w:val="1"/>
          <w:numId w:val="10"/>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получение качественного образования в соответствии с ГОСО;</w:t>
      </w:r>
    </w:p>
    <w:p w:rsidR="009731B2" w:rsidRPr="00F85B0B" w:rsidRDefault="009731B2" w:rsidP="009731B2">
      <w:pPr>
        <w:pStyle w:val="a7"/>
        <w:numPr>
          <w:ilvl w:val="1"/>
          <w:numId w:val="10"/>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lastRenderedPageBreak/>
        <w:t>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rsidR="009731B2" w:rsidRPr="00F85B0B" w:rsidRDefault="009731B2" w:rsidP="009731B2">
      <w:pPr>
        <w:pStyle w:val="a7"/>
        <w:numPr>
          <w:ilvl w:val="1"/>
          <w:numId w:val="10"/>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выбор альтернативных курсов в соответствии с учебными планами;</w:t>
      </w:r>
    </w:p>
    <w:p w:rsidR="009731B2" w:rsidRPr="00F85B0B" w:rsidRDefault="009731B2" w:rsidP="009731B2">
      <w:pPr>
        <w:pStyle w:val="a7"/>
        <w:numPr>
          <w:ilvl w:val="1"/>
          <w:numId w:val="10"/>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получение дополнительных образовательных услуг, знаний согласно своим склонностям и потребностям на платной основе;</w:t>
      </w:r>
    </w:p>
    <w:p w:rsidR="009731B2" w:rsidRPr="00F85B0B" w:rsidRDefault="009731B2" w:rsidP="009731B2">
      <w:pPr>
        <w:pStyle w:val="a7"/>
        <w:numPr>
          <w:ilvl w:val="1"/>
          <w:numId w:val="10"/>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участие в управлении государственным учреждением;</w:t>
      </w:r>
    </w:p>
    <w:p w:rsidR="009731B2" w:rsidRPr="00F85B0B" w:rsidRDefault="009731B2" w:rsidP="009731B2">
      <w:pPr>
        <w:pStyle w:val="a7"/>
        <w:numPr>
          <w:ilvl w:val="1"/>
          <w:numId w:val="10"/>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бесплатное пользование информационными ресурсами в государственном учреждении, обеспечение учебниками, учебно-методическими комплексами и учебно-методическими пособиями;</w:t>
      </w:r>
    </w:p>
    <w:p w:rsidR="009731B2" w:rsidRPr="00F85B0B" w:rsidRDefault="009731B2" w:rsidP="009731B2">
      <w:pPr>
        <w:pStyle w:val="a7"/>
        <w:numPr>
          <w:ilvl w:val="1"/>
          <w:numId w:val="10"/>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бесплатное пользование спортивными, читальными, актовыми залами, компьютерными классами и библиотекой;</w:t>
      </w:r>
    </w:p>
    <w:p w:rsidR="009731B2" w:rsidRPr="00F85B0B" w:rsidRDefault="009731B2" w:rsidP="009731B2">
      <w:pPr>
        <w:pStyle w:val="a7"/>
        <w:numPr>
          <w:ilvl w:val="1"/>
          <w:numId w:val="10"/>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свободное выражение собственного мнения и убеждений;</w:t>
      </w:r>
    </w:p>
    <w:p w:rsidR="009731B2" w:rsidRPr="00F85B0B" w:rsidRDefault="009731B2" w:rsidP="009731B2">
      <w:pPr>
        <w:pStyle w:val="a7"/>
        <w:numPr>
          <w:ilvl w:val="1"/>
          <w:numId w:val="10"/>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уважение своего человеческого достоинства;</w:t>
      </w:r>
    </w:p>
    <w:p w:rsidR="009731B2" w:rsidRPr="00F85B0B" w:rsidRDefault="009731B2" w:rsidP="009731B2">
      <w:pPr>
        <w:pStyle w:val="a7"/>
        <w:numPr>
          <w:ilvl w:val="1"/>
          <w:numId w:val="10"/>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поощрение и вознаграждение за успехи в учебе, научной и творческой деятельности.</w:t>
      </w:r>
    </w:p>
    <w:p w:rsidR="009731B2" w:rsidRPr="00F85B0B" w:rsidRDefault="009731B2" w:rsidP="004D47E6">
      <w:pPr>
        <w:pStyle w:val="a7"/>
        <w:numPr>
          <w:ilvl w:val="0"/>
          <w:numId w:val="2"/>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Отвлечение обучающихся и воспитанников от учебного процесса не допускается.</w:t>
      </w:r>
    </w:p>
    <w:p w:rsidR="009731B2" w:rsidRPr="007E3873" w:rsidRDefault="009731B2" w:rsidP="004D47E6">
      <w:pPr>
        <w:pStyle w:val="a7"/>
        <w:numPr>
          <w:ilvl w:val="0"/>
          <w:numId w:val="2"/>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7E3873">
        <w:rPr>
          <w:rFonts w:ascii="Times New Roman" w:eastAsia="Times New Roman" w:hAnsi="Times New Roman" w:cs="Times New Roman"/>
          <w:color w:val="000000"/>
          <w:spacing w:val="2"/>
          <w:sz w:val="28"/>
          <w:szCs w:val="28"/>
          <w:lang w:eastAsia="ru-RU"/>
        </w:rPr>
        <w:t>Учащиеся обязаны:</w:t>
      </w:r>
    </w:p>
    <w:p w:rsidR="009731B2" w:rsidRPr="00F85B0B" w:rsidRDefault="009731B2" w:rsidP="009731B2">
      <w:pPr>
        <w:pStyle w:val="a7"/>
        <w:numPr>
          <w:ilvl w:val="1"/>
          <w:numId w:val="11"/>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овладевать знаниями, умениями, практическими навыками и компетенциями в соответствии с требованиями ГОСО, соблюдать правила внутреннего распорядка, выполнять другие требования, предусмотренные уставом государственного учреждения и договором о предоставлении образовательных услуг;</w:t>
      </w:r>
    </w:p>
    <w:p w:rsidR="009731B2" w:rsidRPr="00F85B0B" w:rsidRDefault="009731B2" w:rsidP="009731B2">
      <w:pPr>
        <w:pStyle w:val="a7"/>
        <w:numPr>
          <w:ilvl w:val="1"/>
          <w:numId w:val="11"/>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заботиться о своем здоровье, стремиться к духовному и физическому самосовершенствованию;</w:t>
      </w:r>
    </w:p>
    <w:p w:rsidR="009731B2" w:rsidRPr="00F85B0B" w:rsidRDefault="009731B2" w:rsidP="009731B2">
      <w:pPr>
        <w:pStyle w:val="a7"/>
        <w:numPr>
          <w:ilvl w:val="1"/>
          <w:numId w:val="11"/>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соблюдать требования к обязательной школьной форме;</w:t>
      </w:r>
    </w:p>
    <w:p w:rsidR="009731B2" w:rsidRPr="00F85B0B" w:rsidRDefault="009731B2" w:rsidP="009731B2">
      <w:pPr>
        <w:pStyle w:val="a7"/>
        <w:numPr>
          <w:ilvl w:val="1"/>
          <w:numId w:val="11"/>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уважать честь и достоинство педагога, традиции учебного заведения, в котором они обучаются.</w:t>
      </w:r>
    </w:p>
    <w:p w:rsidR="009731B2" w:rsidRPr="0021015C" w:rsidRDefault="009731B2" w:rsidP="004D47E6">
      <w:pPr>
        <w:pStyle w:val="a7"/>
        <w:numPr>
          <w:ilvl w:val="0"/>
          <w:numId w:val="2"/>
        </w:numPr>
        <w:tabs>
          <w:tab w:val="left" w:pos="1276"/>
        </w:tabs>
        <w:spacing w:after="0" w:line="240" w:lineRule="auto"/>
        <w:ind w:left="0" w:firstLine="709"/>
        <w:jc w:val="both"/>
        <w:textAlignment w:val="baseline"/>
        <w:rPr>
          <w:rFonts w:ascii="Times New Roman" w:hAnsi="Times New Roman" w:cs="Times New Roman"/>
          <w:color w:val="000000"/>
          <w:spacing w:val="2"/>
          <w:sz w:val="28"/>
          <w:szCs w:val="28"/>
          <w:shd w:val="clear" w:color="auto" w:fill="FFFFFF"/>
        </w:rPr>
      </w:pPr>
      <w:r w:rsidRPr="00F85B0B">
        <w:rPr>
          <w:rFonts w:ascii="Times New Roman" w:hAnsi="Times New Roman" w:cs="Times New Roman"/>
          <w:color w:val="000000"/>
          <w:spacing w:val="2"/>
          <w:sz w:val="28"/>
          <w:szCs w:val="28"/>
          <w:shd w:val="clear" w:color="auto" w:fill="FFFFFF"/>
        </w:rPr>
        <w:t xml:space="preserve">За нарушение обязанностей учащимися к ним могут быть применены меры дисциплинарного воздействия, предусмотренные правилами внутреннего распорядка и уставом государственного учреждения, либо иные </w:t>
      </w:r>
      <w:r w:rsidRPr="007E3873">
        <w:rPr>
          <w:rFonts w:ascii="Times New Roman" w:hAnsi="Times New Roman" w:cs="Times New Roman"/>
          <w:color w:val="000000"/>
          <w:spacing w:val="2"/>
          <w:sz w:val="28"/>
          <w:szCs w:val="28"/>
          <w:shd w:val="clear" w:color="auto" w:fill="FFFFFF"/>
        </w:rPr>
        <w:t>меры, предусмотренные договором о предоставлении образовательных услуг.</w:t>
      </w:r>
    </w:p>
    <w:p w:rsidR="009731B2" w:rsidRPr="00542385" w:rsidRDefault="009731B2" w:rsidP="004D47E6">
      <w:pPr>
        <w:pStyle w:val="a6"/>
        <w:numPr>
          <w:ilvl w:val="0"/>
          <w:numId w:val="2"/>
        </w:numPr>
        <w:tabs>
          <w:tab w:val="left" w:pos="1276"/>
        </w:tabs>
        <w:spacing w:before="0" w:beforeAutospacing="0" w:after="0" w:afterAutospacing="0"/>
        <w:ind w:left="0" w:firstLine="709"/>
        <w:jc w:val="both"/>
        <w:textAlignment w:val="baseline"/>
        <w:rPr>
          <w:color w:val="000000"/>
          <w:spacing w:val="2"/>
          <w:sz w:val="28"/>
          <w:szCs w:val="28"/>
        </w:rPr>
      </w:pPr>
      <w:r w:rsidRPr="00542385">
        <w:rPr>
          <w:color w:val="000000"/>
          <w:spacing w:val="2"/>
          <w:sz w:val="28"/>
          <w:szCs w:val="28"/>
        </w:rPr>
        <w:t>Педагог при осуществлении профессиональной деятельности имеет право на:</w:t>
      </w:r>
    </w:p>
    <w:p w:rsidR="009731B2" w:rsidRPr="00F85B0B" w:rsidRDefault="009731B2" w:rsidP="009731B2">
      <w:pPr>
        <w:pStyle w:val="a6"/>
        <w:numPr>
          <w:ilvl w:val="1"/>
          <w:numId w:val="15"/>
        </w:numPr>
        <w:tabs>
          <w:tab w:val="left" w:pos="1276"/>
        </w:tabs>
        <w:spacing w:before="0" w:beforeAutospacing="0" w:after="0" w:afterAutospacing="0"/>
        <w:ind w:left="0" w:firstLine="709"/>
        <w:jc w:val="both"/>
        <w:textAlignment w:val="baseline"/>
        <w:rPr>
          <w:color w:val="000000"/>
          <w:spacing w:val="2"/>
          <w:sz w:val="28"/>
          <w:szCs w:val="28"/>
        </w:rPr>
      </w:pPr>
      <w:r w:rsidRPr="007E3873">
        <w:rPr>
          <w:color w:val="000000"/>
          <w:spacing w:val="2"/>
          <w:sz w:val="28"/>
          <w:szCs w:val="28"/>
        </w:rPr>
        <w:t>свободный выбор способов и форм организации профессиональной деятельности при условии соблюдения требований государственного общеобязательного</w:t>
      </w:r>
      <w:r w:rsidRPr="00F85B0B">
        <w:rPr>
          <w:color w:val="000000"/>
          <w:spacing w:val="2"/>
          <w:sz w:val="28"/>
          <w:szCs w:val="28"/>
        </w:rPr>
        <w:t xml:space="preserve"> стандарта соответствующего уровня образования;</w:t>
      </w:r>
    </w:p>
    <w:p w:rsidR="009731B2" w:rsidRPr="00F85B0B" w:rsidRDefault="009731B2" w:rsidP="009731B2">
      <w:pPr>
        <w:pStyle w:val="a6"/>
        <w:numPr>
          <w:ilvl w:val="1"/>
          <w:numId w:val="15"/>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защиту от незаконного вмешательства и воспрепятствования со стороны должностных и других лиц;</w:t>
      </w:r>
    </w:p>
    <w:p w:rsidR="009731B2" w:rsidRPr="00F85B0B" w:rsidRDefault="009731B2" w:rsidP="009731B2">
      <w:pPr>
        <w:pStyle w:val="a6"/>
        <w:numPr>
          <w:ilvl w:val="1"/>
          <w:numId w:val="15"/>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rsidR="009731B2" w:rsidRPr="00F85B0B" w:rsidRDefault="009731B2" w:rsidP="009731B2">
      <w:pPr>
        <w:pStyle w:val="a6"/>
        <w:numPr>
          <w:ilvl w:val="1"/>
          <w:numId w:val="15"/>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организационное и материально-техническое обеспечение и создание необходимых условий для осуществления профессиональной деятельности;</w:t>
      </w:r>
    </w:p>
    <w:p w:rsidR="009731B2" w:rsidRPr="00F85B0B" w:rsidRDefault="009731B2" w:rsidP="009731B2">
      <w:pPr>
        <w:pStyle w:val="a6"/>
        <w:numPr>
          <w:ilvl w:val="1"/>
          <w:numId w:val="15"/>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lastRenderedPageBreak/>
        <w:t>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rsidR="009731B2" w:rsidRPr="00F85B0B" w:rsidRDefault="009731B2" w:rsidP="009731B2">
      <w:pPr>
        <w:pStyle w:val="a6"/>
        <w:numPr>
          <w:ilvl w:val="1"/>
          <w:numId w:val="15"/>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w:t>
      </w:r>
    </w:p>
    <w:p w:rsidR="009731B2" w:rsidRPr="00F85B0B" w:rsidRDefault="009731B2" w:rsidP="009731B2">
      <w:pPr>
        <w:pStyle w:val="a6"/>
        <w:numPr>
          <w:ilvl w:val="1"/>
          <w:numId w:val="15"/>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выбор учебных пособий, материалов и иных средств обучения и воспитания в соответствии с образовательной программой;</w:t>
      </w:r>
    </w:p>
    <w:p w:rsidR="009731B2" w:rsidRPr="00F85B0B" w:rsidRDefault="009731B2" w:rsidP="009731B2">
      <w:pPr>
        <w:pStyle w:val="a6"/>
        <w:numPr>
          <w:ilvl w:val="1"/>
          <w:numId w:val="15"/>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rsidR="009731B2" w:rsidRPr="00F85B0B" w:rsidRDefault="009731B2" w:rsidP="009731B2">
      <w:pPr>
        <w:pStyle w:val="a6"/>
        <w:numPr>
          <w:ilvl w:val="1"/>
          <w:numId w:val="15"/>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избрание и занятие выборной должности по месту работы;</w:t>
      </w:r>
    </w:p>
    <w:p w:rsidR="009731B2" w:rsidRPr="00F85B0B" w:rsidRDefault="009731B2" w:rsidP="009731B2">
      <w:pPr>
        <w:pStyle w:val="a6"/>
        <w:numPr>
          <w:ilvl w:val="1"/>
          <w:numId w:val="15"/>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rsidR="009731B2" w:rsidRPr="00F85B0B" w:rsidRDefault="009731B2" w:rsidP="009731B2">
      <w:pPr>
        <w:pStyle w:val="a6"/>
        <w:numPr>
          <w:ilvl w:val="1"/>
          <w:numId w:val="15"/>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участие в работе коллегиальных органов управления государственного учреждения;</w:t>
      </w:r>
    </w:p>
    <w:p w:rsidR="009731B2" w:rsidRPr="00F85B0B" w:rsidRDefault="009731B2" w:rsidP="009731B2">
      <w:pPr>
        <w:pStyle w:val="a6"/>
        <w:numPr>
          <w:ilvl w:val="1"/>
          <w:numId w:val="15"/>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повышение квалификации не реже одного раза в пять лет;</w:t>
      </w:r>
    </w:p>
    <w:p w:rsidR="009731B2" w:rsidRPr="00F85B0B" w:rsidRDefault="009731B2" w:rsidP="009731B2">
      <w:pPr>
        <w:pStyle w:val="a6"/>
        <w:numPr>
          <w:ilvl w:val="1"/>
          <w:numId w:val="15"/>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непрерывное профессиональное развитие и выбор форм повышения квалификации;</w:t>
      </w:r>
    </w:p>
    <w:p w:rsidR="009731B2" w:rsidRPr="00F85B0B" w:rsidRDefault="009731B2" w:rsidP="009731B2">
      <w:pPr>
        <w:pStyle w:val="a6"/>
        <w:numPr>
          <w:ilvl w:val="1"/>
          <w:numId w:val="15"/>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досрочное присвоение квалификационной категории;</w:t>
      </w:r>
    </w:p>
    <w:p w:rsidR="009731B2" w:rsidRPr="00F85B0B" w:rsidRDefault="009731B2" w:rsidP="009731B2">
      <w:pPr>
        <w:pStyle w:val="a6"/>
        <w:numPr>
          <w:ilvl w:val="1"/>
          <w:numId w:val="15"/>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поощрение за успехи в профессиональной деятельности;</w:t>
      </w:r>
    </w:p>
    <w:p w:rsidR="009731B2" w:rsidRPr="00F85B0B" w:rsidRDefault="009731B2" w:rsidP="009731B2">
      <w:pPr>
        <w:pStyle w:val="a6"/>
        <w:numPr>
          <w:ilvl w:val="1"/>
          <w:numId w:val="15"/>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обжалование принимаемых в отношении него актов, действий и решений руководителя государственного учреждения вышестоящим должностным лицам или в суд;</w:t>
      </w:r>
    </w:p>
    <w:p w:rsidR="009731B2" w:rsidRPr="00F85B0B" w:rsidRDefault="009731B2" w:rsidP="009731B2">
      <w:pPr>
        <w:pStyle w:val="a6"/>
        <w:numPr>
          <w:ilvl w:val="1"/>
          <w:numId w:val="15"/>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уважение чести и достоинства со стороны обучающихся, воспитанников и их родителей или иных законных представителей;</w:t>
      </w:r>
    </w:p>
    <w:p w:rsidR="009731B2" w:rsidRPr="0021015C" w:rsidRDefault="009731B2" w:rsidP="009731B2">
      <w:pPr>
        <w:pStyle w:val="a6"/>
        <w:numPr>
          <w:ilvl w:val="1"/>
          <w:numId w:val="15"/>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иные права, предусмотренные законодательством Республики Казахстан.</w:t>
      </w:r>
    </w:p>
    <w:p w:rsidR="009731B2" w:rsidRPr="007E3873" w:rsidRDefault="009731B2" w:rsidP="004D47E6">
      <w:pPr>
        <w:pStyle w:val="a6"/>
        <w:numPr>
          <w:ilvl w:val="0"/>
          <w:numId w:val="2"/>
        </w:numPr>
        <w:tabs>
          <w:tab w:val="left" w:pos="1276"/>
        </w:tabs>
        <w:spacing w:before="0" w:beforeAutospacing="0" w:after="0" w:afterAutospacing="0"/>
        <w:ind w:left="0" w:firstLine="709"/>
        <w:jc w:val="both"/>
        <w:textAlignment w:val="baseline"/>
        <w:rPr>
          <w:color w:val="000000"/>
          <w:spacing w:val="2"/>
          <w:sz w:val="28"/>
          <w:szCs w:val="28"/>
        </w:rPr>
      </w:pPr>
      <w:r w:rsidRPr="007E3873">
        <w:rPr>
          <w:color w:val="000000"/>
          <w:spacing w:val="2"/>
          <w:sz w:val="28"/>
          <w:szCs w:val="28"/>
        </w:rPr>
        <w:t>Педагог обязан:</w:t>
      </w:r>
    </w:p>
    <w:p w:rsidR="009731B2" w:rsidRPr="00F85B0B" w:rsidRDefault="009731B2" w:rsidP="009731B2">
      <w:pPr>
        <w:pStyle w:val="a6"/>
        <w:numPr>
          <w:ilvl w:val="1"/>
          <w:numId w:val="14"/>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обладать соответствующими профессиональными компетенциями в своей деятельности;</w:t>
      </w:r>
    </w:p>
    <w:p w:rsidR="009731B2" w:rsidRPr="00F85B0B" w:rsidRDefault="009731B2" w:rsidP="009731B2">
      <w:pPr>
        <w:pStyle w:val="a6"/>
        <w:numPr>
          <w:ilvl w:val="1"/>
          <w:numId w:val="14"/>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соблюдать педагогические принципы обучения и воспитания, обеспечивать качество обучения и воспитания не ниже требований, предусмотренных ГОСО;</w:t>
      </w:r>
    </w:p>
    <w:p w:rsidR="009731B2" w:rsidRPr="00F85B0B" w:rsidRDefault="009731B2" w:rsidP="009731B2">
      <w:pPr>
        <w:pStyle w:val="a6"/>
        <w:numPr>
          <w:ilvl w:val="1"/>
          <w:numId w:val="14"/>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rsidR="009731B2" w:rsidRPr="00F85B0B" w:rsidRDefault="009731B2" w:rsidP="009731B2">
      <w:pPr>
        <w:pStyle w:val="a6"/>
        <w:numPr>
          <w:ilvl w:val="1"/>
          <w:numId w:val="14"/>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соблюдать педагогическую этику;</w:t>
      </w:r>
    </w:p>
    <w:p w:rsidR="009731B2" w:rsidRPr="00F85B0B" w:rsidRDefault="009731B2" w:rsidP="009731B2">
      <w:pPr>
        <w:pStyle w:val="a6"/>
        <w:numPr>
          <w:ilvl w:val="1"/>
          <w:numId w:val="14"/>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проходить обязательные периодические медицинские осмотры в порядке, установленном законодательством Республики Казахстан;</w:t>
      </w:r>
    </w:p>
    <w:p w:rsidR="009731B2" w:rsidRPr="00F85B0B" w:rsidRDefault="009731B2" w:rsidP="009731B2">
      <w:pPr>
        <w:pStyle w:val="a6"/>
        <w:numPr>
          <w:ilvl w:val="1"/>
          <w:numId w:val="14"/>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уважать честь и достоинство обучающихся, воспитанников и их родителей или иных законных представителей;</w:t>
      </w:r>
    </w:p>
    <w:p w:rsidR="009731B2" w:rsidRPr="00F85B0B" w:rsidRDefault="009731B2" w:rsidP="009731B2">
      <w:pPr>
        <w:pStyle w:val="a6"/>
        <w:numPr>
          <w:ilvl w:val="1"/>
          <w:numId w:val="14"/>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lastRenderedPageBreak/>
        <w:t>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p w:rsidR="009731B2" w:rsidRPr="00F85B0B" w:rsidRDefault="009731B2" w:rsidP="009731B2">
      <w:pPr>
        <w:pStyle w:val="a6"/>
        <w:numPr>
          <w:ilvl w:val="1"/>
          <w:numId w:val="14"/>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rsidR="009731B2" w:rsidRPr="00F85B0B" w:rsidRDefault="009731B2" w:rsidP="009731B2">
      <w:pPr>
        <w:pStyle w:val="a6"/>
        <w:numPr>
          <w:ilvl w:val="1"/>
          <w:numId w:val="14"/>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незамедлительно информировать руководство государственного учреждения о фактах выявления ребенка, находящегося в трудной жизненной ситуации;</w:t>
      </w:r>
    </w:p>
    <w:p w:rsidR="009731B2" w:rsidRPr="00F85B0B" w:rsidRDefault="009731B2" w:rsidP="009731B2">
      <w:pPr>
        <w:pStyle w:val="a6"/>
        <w:numPr>
          <w:ilvl w:val="1"/>
          <w:numId w:val="14"/>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незамедлительно сообщать правоохранительным органам и руководству государственного учреждения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государственного учреждения;</w:t>
      </w:r>
    </w:p>
    <w:p w:rsidR="009731B2" w:rsidRPr="00F85B0B" w:rsidRDefault="009731B2" w:rsidP="009731B2">
      <w:pPr>
        <w:pStyle w:val="a6"/>
        <w:numPr>
          <w:ilvl w:val="1"/>
          <w:numId w:val="14"/>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консультировать родителей или иных законных представителей по вопросам обучения и воспитания обучающихся и воспитанников.</w:t>
      </w:r>
    </w:p>
    <w:p w:rsidR="009731B2" w:rsidRPr="00542385" w:rsidRDefault="009731B2" w:rsidP="004D47E6">
      <w:pPr>
        <w:pStyle w:val="a6"/>
        <w:numPr>
          <w:ilvl w:val="0"/>
          <w:numId w:val="2"/>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p w:rsidR="009731B2" w:rsidRPr="00F85B0B" w:rsidRDefault="009731B2" w:rsidP="004D47E6">
      <w:pPr>
        <w:pStyle w:val="a6"/>
        <w:numPr>
          <w:ilvl w:val="0"/>
          <w:numId w:val="2"/>
        </w:numPr>
        <w:tabs>
          <w:tab w:val="left" w:pos="1276"/>
        </w:tabs>
        <w:spacing w:before="0" w:beforeAutospacing="0" w:after="0" w:afterAutospacing="0"/>
        <w:ind w:left="0" w:firstLine="709"/>
        <w:jc w:val="both"/>
        <w:textAlignment w:val="baseline"/>
        <w:rPr>
          <w:color w:val="000000"/>
          <w:spacing w:val="2"/>
          <w:sz w:val="28"/>
          <w:szCs w:val="28"/>
        </w:rPr>
      </w:pPr>
      <w:r w:rsidRPr="00F85B0B">
        <w:rPr>
          <w:color w:val="000000"/>
          <w:spacing w:val="2"/>
          <w:sz w:val="28"/>
          <w:szCs w:val="28"/>
        </w:rPr>
        <w:t>Осуществление прав педагога не должно нарушать права и свободы других лиц.</w:t>
      </w:r>
    </w:p>
    <w:p w:rsidR="009731B2" w:rsidRPr="00F85B0B" w:rsidRDefault="009731B2" w:rsidP="009731B2">
      <w:pPr>
        <w:tabs>
          <w:tab w:val="left" w:pos="1276"/>
        </w:tabs>
        <w:spacing w:after="0" w:line="240" w:lineRule="auto"/>
        <w:ind w:firstLine="709"/>
        <w:jc w:val="both"/>
        <w:textAlignment w:val="baseline"/>
        <w:rPr>
          <w:rFonts w:ascii="Times New Roman" w:eastAsia="Times New Roman" w:hAnsi="Times New Roman" w:cs="Times New Roman"/>
          <w:color w:val="000000"/>
          <w:spacing w:val="2"/>
          <w:sz w:val="28"/>
          <w:szCs w:val="28"/>
        </w:rPr>
      </w:pPr>
    </w:p>
    <w:p w:rsidR="009731B2" w:rsidRPr="00F85B0B" w:rsidRDefault="009731B2" w:rsidP="009731B2">
      <w:pPr>
        <w:tabs>
          <w:tab w:val="left" w:pos="1276"/>
        </w:tabs>
        <w:spacing w:after="0" w:line="240" w:lineRule="auto"/>
        <w:ind w:firstLine="709"/>
        <w:jc w:val="both"/>
        <w:textAlignment w:val="baseline"/>
        <w:rPr>
          <w:rFonts w:ascii="Times New Roman" w:hAnsi="Times New Roman" w:cs="Times New Roman"/>
          <w:color w:val="000000"/>
          <w:spacing w:val="2"/>
          <w:sz w:val="28"/>
          <w:szCs w:val="28"/>
          <w:shd w:val="clear" w:color="auto" w:fill="FFFFFF"/>
        </w:rPr>
      </w:pPr>
    </w:p>
    <w:p w:rsidR="009731B2" w:rsidRPr="00F85B0B" w:rsidRDefault="009731B2" w:rsidP="009731B2">
      <w:pPr>
        <w:tabs>
          <w:tab w:val="left" w:pos="1276"/>
        </w:tabs>
        <w:spacing w:after="0" w:line="240" w:lineRule="auto"/>
        <w:ind w:firstLine="709"/>
        <w:jc w:val="center"/>
        <w:textAlignment w:val="baseline"/>
        <w:outlineLvl w:val="2"/>
        <w:rPr>
          <w:rFonts w:ascii="Times New Roman" w:eastAsia="Times New Roman" w:hAnsi="Times New Roman" w:cs="Times New Roman"/>
          <w:b/>
          <w:color w:val="1E1E1E"/>
          <w:sz w:val="28"/>
          <w:szCs w:val="28"/>
        </w:rPr>
      </w:pPr>
      <w:r w:rsidRPr="00F85B0B">
        <w:rPr>
          <w:rFonts w:ascii="Times New Roman" w:eastAsia="Times New Roman" w:hAnsi="Times New Roman" w:cs="Times New Roman"/>
          <w:b/>
          <w:color w:val="1E1E1E"/>
          <w:sz w:val="28"/>
          <w:szCs w:val="28"/>
        </w:rPr>
        <w:t>Глава 12. Порядок образования имущества государственного учреждения</w:t>
      </w:r>
    </w:p>
    <w:p w:rsidR="009731B2" w:rsidRPr="00F85B0B" w:rsidRDefault="009731B2" w:rsidP="009731B2">
      <w:pPr>
        <w:tabs>
          <w:tab w:val="left" w:pos="1276"/>
        </w:tabs>
        <w:spacing w:after="0" w:line="240" w:lineRule="auto"/>
        <w:ind w:firstLine="709"/>
        <w:textAlignment w:val="baseline"/>
        <w:outlineLvl w:val="2"/>
        <w:rPr>
          <w:rFonts w:ascii="Times New Roman" w:eastAsia="Times New Roman" w:hAnsi="Times New Roman" w:cs="Times New Roman"/>
          <w:b/>
          <w:color w:val="1E1E1E"/>
          <w:sz w:val="28"/>
          <w:szCs w:val="28"/>
        </w:rPr>
      </w:pPr>
    </w:p>
    <w:p w:rsidR="009731B2" w:rsidRPr="001A5DFB" w:rsidRDefault="009731B2" w:rsidP="004D47E6">
      <w:pPr>
        <w:pStyle w:val="a7"/>
        <w:numPr>
          <w:ilvl w:val="0"/>
          <w:numId w:val="2"/>
        </w:numPr>
        <w:tabs>
          <w:tab w:val="left" w:pos="1276"/>
        </w:tabs>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1A5DFB">
        <w:rPr>
          <w:rFonts w:ascii="Times New Roman" w:eastAsia="Times New Roman" w:hAnsi="Times New Roman" w:cs="Times New Roman"/>
          <w:spacing w:val="2"/>
          <w:sz w:val="28"/>
          <w:szCs w:val="28"/>
          <w:lang w:eastAsia="ru-RU"/>
        </w:rPr>
        <w:t>Имущество государственного учреждения составляют активы юридического лица, стоимость которых отражается на его балансе. Имущество государственного учреждения формируется за счет:</w:t>
      </w:r>
    </w:p>
    <w:p w:rsidR="009731B2" w:rsidRPr="001A5DFB" w:rsidRDefault="009731B2" w:rsidP="009731B2">
      <w:pPr>
        <w:pStyle w:val="a7"/>
        <w:numPr>
          <w:ilvl w:val="1"/>
          <w:numId w:val="16"/>
        </w:numPr>
        <w:tabs>
          <w:tab w:val="left" w:pos="1276"/>
        </w:tabs>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1A5DFB">
        <w:rPr>
          <w:rFonts w:ascii="Times New Roman" w:eastAsia="Times New Roman" w:hAnsi="Times New Roman" w:cs="Times New Roman"/>
          <w:spacing w:val="2"/>
          <w:sz w:val="28"/>
          <w:szCs w:val="28"/>
          <w:lang w:eastAsia="ru-RU"/>
        </w:rPr>
        <w:t>имущества, переданного ему собственником;</w:t>
      </w:r>
    </w:p>
    <w:p w:rsidR="009731B2" w:rsidRPr="001A5DFB" w:rsidRDefault="009731B2" w:rsidP="009731B2">
      <w:pPr>
        <w:pStyle w:val="a7"/>
        <w:numPr>
          <w:ilvl w:val="1"/>
          <w:numId w:val="16"/>
        </w:numPr>
        <w:tabs>
          <w:tab w:val="left" w:pos="1276"/>
        </w:tabs>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1A5DFB">
        <w:rPr>
          <w:rFonts w:ascii="Times New Roman" w:eastAsia="Times New Roman" w:hAnsi="Times New Roman" w:cs="Times New Roman"/>
          <w:spacing w:val="2"/>
          <w:sz w:val="28"/>
          <w:szCs w:val="28"/>
          <w:lang w:eastAsia="ru-RU"/>
        </w:rPr>
        <w:t>имущества (включая денежные доходы), приобретенного в результате собственной деятельности;</w:t>
      </w:r>
    </w:p>
    <w:p w:rsidR="009731B2" w:rsidRPr="001A5DFB" w:rsidRDefault="009731B2" w:rsidP="009731B2">
      <w:pPr>
        <w:pStyle w:val="a7"/>
        <w:numPr>
          <w:ilvl w:val="1"/>
          <w:numId w:val="16"/>
        </w:numPr>
        <w:tabs>
          <w:tab w:val="left" w:pos="1276"/>
        </w:tabs>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1A5DFB">
        <w:rPr>
          <w:rFonts w:ascii="Times New Roman" w:eastAsia="Times New Roman" w:hAnsi="Times New Roman" w:cs="Times New Roman"/>
          <w:spacing w:val="2"/>
          <w:sz w:val="28"/>
          <w:szCs w:val="28"/>
          <w:lang w:eastAsia="ru-RU"/>
        </w:rPr>
        <w:t>иных источников, не запрещенных законодательством Республики Казахстан.</w:t>
      </w:r>
    </w:p>
    <w:p w:rsidR="009731B2" w:rsidRPr="001A5DFB" w:rsidRDefault="009731B2" w:rsidP="004D47E6">
      <w:pPr>
        <w:pStyle w:val="a7"/>
        <w:numPr>
          <w:ilvl w:val="0"/>
          <w:numId w:val="2"/>
        </w:numPr>
        <w:tabs>
          <w:tab w:val="left" w:pos="1276"/>
        </w:tabs>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1A5DFB">
        <w:rPr>
          <w:rFonts w:ascii="Times New Roman" w:eastAsia="Times New Roman" w:hAnsi="Times New Roman" w:cs="Times New Roman"/>
          <w:spacing w:val="2"/>
          <w:sz w:val="28"/>
          <w:szCs w:val="28"/>
          <w:lang w:eastAsia="ru-RU"/>
        </w:rPr>
        <w:lastRenderedPageBreak/>
        <w:t>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9731B2" w:rsidRPr="001A5DFB" w:rsidRDefault="009731B2" w:rsidP="004D47E6">
      <w:pPr>
        <w:pStyle w:val="a7"/>
        <w:numPr>
          <w:ilvl w:val="0"/>
          <w:numId w:val="2"/>
        </w:numPr>
        <w:tabs>
          <w:tab w:val="left" w:pos="1276"/>
        </w:tabs>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1A5DFB">
        <w:rPr>
          <w:rFonts w:ascii="Times New Roman" w:eastAsia="Times New Roman" w:hAnsi="Times New Roman" w:cs="Times New Roman"/>
          <w:spacing w:val="2"/>
          <w:sz w:val="28"/>
          <w:szCs w:val="28"/>
          <w:lang w:eastAsia="ru-RU"/>
        </w:rPr>
        <w:t>Если законами Республики Казахстан государственному учреждению предоставлено право, осуществлять приносящую доходы деятельность, то деньги, полученные от такой деятельности,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в соответствии с законами Республики Казахстан.</w:t>
      </w:r>
    </w:p>
    <w:p w:rsidR="009731B2" w:rsidRPr="001A5DFB" w:rsidRDefault="009731B2" w:rsidP="004D47E6">
      <w:pPr>
        <w:pStyle w:val="a7"/>
        <w:numPr>
          <w:ilvl w:val="0"/>
          <w:numId w:val="2"/>
        </w:numPr>
        <w:tabs>
          <w:tab w:val="left" w:pos="1276"/>
        </w:tabs>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1A5DFB">
        <w:rPr>
          <w:rFonts w:ascii="Times New Roman" w:eastAsia="Times New Roman" w:hAnsi="Times New Roman" w:cs="Times New Roman"/>
          <w:spacing w:val="2"/>
          <w:sz w:val="28"/>
          <w:szCs w:val="28"/>
          <w:lang w:eastAsia="ru-RU"/>
        </w:rPr>
        <w:t>Деятельность государственного учреждения финансируется из местного, республиканского бюджета и иного источника, не запрещенного законодательством Республики Казахстан.</w:t>
      </w:r>
    </w:p>
    <w:p w:rsidR="009731B2" w:rsidRPr="001A5DFB" w:rsidRDefault="009731B2" w:rsidP="004D47E6">
      <w:pPr>
        <w:pStyle w:val="a7"/>
        <w:numPr>
          <w:ilvl w:val="0"/>
          <w:numId w:val="2"/>
        </w:numPr>
        <w:tabs>
          <w:tab w:val="left" w:pos="1276"/>
        </w:tabs>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1A5DFB">
        <w:rPr>
          <w:rFonts w:ascii="Times New Roman" w:eastAsia="Times New Roman" w:hAnsi="Times New Roman" w:cs="Times New Roman"/>
          <w:spacing w:val="2"/>
          <w:sz w:val="28"/>
          <w:szCs w:val="28"/>
          <w:lang w:eastAsia="ru-RU"/>
        </w:rPr>
        <w:t>Государственное учреждение ведет бухгалтерский учет и представляет отчетность в соответствии с законодательством Республики Казахстан.</w:t>
      </w:r>
    </w:p>
    <w:p w:rsidR="009731B2" w:rsidRPr="001A5DFB" w:rsidRDefault="009731B2" w:rsidP="004D47E6">
      <w:pPr>
        <w:pStyle w:val="a7"/>
        <w:numPr>
          <w:ilvl w:val="0"/>
          <w:numId w:val="2"/>
        </w:numPr>
        <w:tabs>
          <w:tab w:val="left" w:pos="1276"/>
        </w:tabs>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1A5DFB">
        <w:rPr>
          <w:rFonts w:ascii="Times New Roman" w:eastAsia="Times New Roman" w:hAnsi="Times New Roman" w:cs="Times New Roman"/>
          <w:spacing w:val="2"/>
          <w:sz w:val="28"/>
          <w:szCs w:val="28"/>
          <w:lang w:eastAsia="ru-RU"/>
        </w:rPr>
        <w:t xml:space="preserve">Проверка и ревизия финансово-хозяйственной деятельности государственного учреждения осуществляются </w:t>
      </w:r>
      <w:r w:rsidRPr="001A5DFB">
        <w:rPr>
          <w:rFonts w:ascii="Times New Roman" w:hAnsi="Times New Roman" w:cs="Times New Roman"/>
          <w:sz w:val="28"/>
          <w:szCs w:val="28"/>
        </w:rPr>
        <w:t>местным исполнительным органом и иными государственными органами в соответствии с их компетенцией и действующим законодательством Республики Казахстан.</w:t>
      </w:r>
    </w:p>
    <w:p w:rsidR="009731B2" w:rsidRPr="001A5DFB" w:rsidRDefault="009731B2" w:rsidP="009731B2">
      <w:pPr>
        <w:tabs>
          <w:tab w:val="left" w:pos="1276"/>
        </w:tabs>
        <w:spacing w:after="0" w:line="240" w:lineRule="auto"/>
        <w:ind w:firstLine="709"/>
        <w:jc w:val="both"/>
        <w:textAlignment w:val="baseline"/>
        <w:rPr>
          <w:rFonts w:ascii="Times New Roman" w:eastAsia="Times New Roman" w:hAnsi="Times New Roman" w:cs="Times New Roman"/>
          <w:spacing w:val="2"/>
          <w:sz w:val="28"/>
          <w:szCs w:val="28"/>
        </w:rPr>
      </w:pPr>
    </w:p>
    <w:p w:rsidR="009731B2" w:rsidRPr="001A5DFB" w:rsidRDefault="009731B2" w:rsidP="009731B2">
      <w:pPr>
        <w:tabs>
          <w:tab w:val="left" w:pos="1276"/>
        </w:tabs>
        <w:spacing w:after="0" w:line="240" w:lineRule="auto"/>
        <w:ind w:firstLine="709"/>
        <w:jc w:val="both"/>
        <w:textAlignment w:val="baseline"/>
        <w:rPr>
          <w:rFonts w:ascii="Times New Roman" w:eastAsia="Times New Roman" w:hAnsi="Times New Roman" w:cs="Times New Roman"/>
          <w:spacing w:val="2"/>
          <w:sz w:val="28"/>
          <w:szCs w:val="28"/>
        </w:rPr>
      </w:pPr>
    </w:p>
    <w:p w:rsidR="009731B2" w:rsidRPr="00F85B0B" w:rsidRDefault="009731B2" w:rsidP="009731B2">
      <w:pPr>
        <w:tabs>
          <w:tab w:val="left" w:pos="1276"/>
        </w:tabs>
        <w:spacing w:after="0" w:line="240" w:lineRule="auto"/>
        <w:ind w:firstLine="709"/>
        <w:jc w:val="center"/>
        <w:textAlignment w:val="baseline"/>
        <w:outlineLvl w:val="2"/>
        <w:rPr>
          <w:rFonts w:ascii="Times New Roman" w:eastAsia="Times New Roman" w:hAnsi="Times New Roman" w:cs="Times New Roman"/>
          <w:b/>
          <w:color w:val="1E1E1E"/>
          <w:sz w:val="28"/>
          <w:szCs w:val="28"/>
        </w:rPr>
      </w:pPr>
      <w:r w:rsidRPr="00F85B0B">
        <w:rPr>
          <w:rFonts w:ascii="Times New Roman" w:eastAsia="Times New Roman" w:hAnsi="Times New Roman" w:cs="Times New Roman"/>
          <w:b/>
          <w:color w:val="1E1E1E"/>
          <w:sz w:val="28"/>
          <w:szCs w:val="28"/>
        </w:rPr>
        <w:t>Глава 13. Режим работы государственного учреждения.</w:t>
      </w:r>
    </w:p>
    <w:p w:rsidR="009731B2" w:rsidRPr="00F85B0B" w:rsidRDefault="009731B2" w:rsidP="009731B2">
      <w:pPr>
        <w:tabs>
          <w:tab w:val="left" w:pos="1276"/>
        </w:tabs>
        <w:spacing w:after="0" w:line="240" w:lineRule="auto"/>
        <w:ind w:firstLine="709"/>
        <w:textAlignment w:val="baseline"/>
        <w:outlineLvl w:val="2"/>
        <w:rPr>
          <w:rFonts w:ascii="Times New Roman" w:eastAsia="Times New Roman" w:hAnsi="Times New Roman" w:cs="Times New Roman"/>
          <w:b/>
          <w:color w:val="1E1E1E"/>
          <w:sz w:val="28"/>
          <w:szCs w:val="28"/>
        </w:rPr>
      </w:pPr>
    </w:p>
    <w:p w:rsidR="009731B2" w:rsidRPr="00F85B0B" w:rsidRDefault="009731B2" w:rsidP="004D47E6">
      <w:pPr>
        <w:pStyle w:val="a7"/>
        <w:numPr>
          <w:ilvl w:val="0"/>
          <w:numId w:val="2"/>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p w:rsidR="009731B2" w:rsidRPr="00F85B0B" w:rsidRDefault="009731B2" w:rsidP="004D47E6">
      <w:pPr>
        <w:pStyle w:val="a7"/>
        <w:numPr>
          <w:ilvl w:val="0"/>
          <w:numId w:val="2"/>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Взаимоотношения между администрацией государственного учреждения и трудовым коллективом определяются в соответствии с трудовым законодательством Республики Казахстан.</w:t>
      </w:r>
    </w:p>
    <w:p w:rsidR="009731B2" w:rsidRPr="00F85B0B" w:rsidRDefault="009731B2" w:rsidP="009731B2">
      <w:pPr>
        <w:tabs>
          <w:tab w:val="left" w:pos="1276"/>
        </w:tabs>
        <w:spacing w:after="0" w:line="240" w:lineRule="auto"/>
        <w:ind w:firstLine="709"/>
        <w:jc w:val="both"/>
        <w:textAlignment w:val="baseline"/>
        <w:rPr>
          <w:rFonts w:ascii="Times New Roman" w:eastAsia="Times New Roman" w:hAnsi="Times New Roman" w:cs="Times New Roman"/>
          <w:color w:val="000000"/>
          <w:spacing w:val="2"/>
          <w:sz w:val="28"/>
          <w:szCs w:val="28"/>
        </w:rPr>
      </w:pPr>
    </w:p>
    <w:p w:rsidR="009731B2" w:rsidRPr="00F85B0B" w:rsidRDefault="009731B2" w:rsidP="009731B2">
      <w:pPr>
        <w:tabs>
          <w:tab w:val="left" w:pos="1276"/>
        </w:tabs>
        <w:spacing w:after="0" w:line="240" w:lineRule="auto"/>
        <w:ind w:firstLine="709"/>
        <w:jc w:val="both"/>
        <w:textAlignment w:val="baseline"/>
        <w:rPr>
          <w:rFonts w:ascii="Times New Roman" w:eastAsia="Times New Roman" w:hAnsi="Times New Roman" w:cs="Times New Roman"/>
          <w:color w:val="000000"/>
          <w:spacing w:val="2"/>
          <w:sz w:val="28"/>
          <w:szCs w:val="28"/>
        </w:rPr>
      </w:pPr>
    </w:p>
    <w:p w:rsidR="009731B2" w:rsidRPr="00F85B0B" w:rsidRDefault="009731B2" w:rsidP="009731B2">
      <w:pPr>
        <w:tabs>
          <w:tab w:val="left" w:pos="1276"/>
        </w:tabs>
        <w:spacing w:after="0" w:line="240" w:lineRule="auto"/>
        <w:ind w:firstLine="709"/>
        <w:jc w:val="center"/>
        <w:textAlignment w:val="baseline"/>
        <w:outlineLvl w:val="2"/>
        <w:rPr>
          <w:rFonts w:ascii="Times New Roman" w:eastAsia="Times New Roman" w:hAnsi="Times New Roman" w:cs="Times New Roman"/>
          <w:b/>
          <w:color w:val="1E1E1E"/>
          <w:sz w:val="28"/>
          <w:szCs w:val="28"/>
        </w:rPr>
      </w:pPr>
      <w:r w:rsidRPr="00F85B0B">
        <w:rPr>
          <w:rFonts w:ascii="Times New Roman" w:eastAsia="Times New Roman" w:hAnsi="Times New Roman" w:cs="Times New Roman"/>
          <w:b/>
          <w:color w:val="1E1E1E"/>
          <w:sz w:val="28"/>
          <w:szCs w:val="28"/>
        </w:rPr>
        <w:t>Глава 14. Порядок внесения изменений и дополнений в учредительные документы</w:t>
      </w:r>
    </w:p>
    <w:p w:rsidR="009731B2" w:rsidRPr="00F85B0B" w:rsidRDefault="009731B2" w:rsidP="009731B2">
      <w:pPr>
        <w:tabs>
          <w:tab w:val="left" w:pos="1276"/>
        </w:tabs>
        <w:spacing w:after="0" w:line="240" w:lineRule="auto"/>
        <w:ind w:firstLine="709"/>
        <w:textAlignment w:val="baseline"/>
        <w:outlineLvl w:val="2"/>
        <w:rPr>
          <w:rFonts w:ascii="Times New Roman" w:eastAsia="Times New Roman" w:hAnsi="Times New Roman" w:cs="Times New Roman"/>
          <w:b/>
          <w:color w:val="1E1E1E"/>
          <w:sz w:val="28"/>
          <w:szCs w:val="28"/>
        </w:rPr>
      </w:pPr>
    </w:p>
    <w:p w:rsidR="009731B2" w:rsidRPr="00F85B0B" w:rsidRDefault="009731B2" w:rsidP="004D47E6">
      <w:pPr>
        <w:pStyle w:val="a7"/>
        <w:numPr>
          <w:ilvl w:val="0"/>
          <w:numId w:val="2"/>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 xml:space="preserve">Внесение изменений и дополнений в учредительные документы государственного учреждения производится по решению местного исполнительного органа и проходят процедуру </w:t>
      </w:r>
      <w:r w:rsidRPr="00F85B0B">
        <w:rPr>
          <w:rFonts w:ascii="Times New Roman" w:eastAsia="Times New Roman" w:hAnsi="Times New Roman" w:cs="Times New Roman"/>
          <w:spacing w:val="2"/>
          <w:sz w:val="28"/>
          <w:szCs w:val="28"/>
          <w:lang w:eastAsia="ru-RU"/>
        </w:rPr>
        <w:t>государственной регистрации в территориальных органах юстиции в соответствии с законодательством Республики Казахстан</w:t>
      </w:r>
      <w:r w:rsidRPr="00F85B0B">
        <w:rPr>
          <w:rFonts w:ascii="Times New Roman" w:eastAsia="Times New Roman" w:hAnsi="Times New Roman" w:cs="Times New Roman"/>
          <w:color w:val="000000"/>
          <w:spacing w:val="2"/>
          <w:sz w:val="28"/>
          <w:szCs w:val="28"/>
          <w:lang w:eastAsia="ru-RU"/>
        </w:rPr>
        <w:t>.</w:t>
      </w:r>
    </w:p>
    <w:p w:rsidR="009731B2" w:rsidRPr="00F85B0B" w:rsidRDefault="009731B2" w:rsidP="009731B2">
      <w:pPr>
        <w:tabs>
          <w:tab w:val="left" w:pos="1276"/>
        </w:tabs>
        <w:spacing w:after="0" w:line="240" w:lineRule="auto"/>
        <w:ind w:firstLine="709"/>
        <w:jc w:val="both"/>
        <w:textAlignment w:val="baseline"/>
        <w:rPr>
          <w:rFonts w:ascii="Times New Roman" w:eastAsia="Times New Roman" w:hAnsi="Times New Roman" w:cs="Times New Roman"/>
          <w:color w:val="000000"/>
          <w:spacing w:val="2"/>
          <w:sz w:val="28"/>
          <w:szCs w:val="28"/>
        </w:rPr>
      </w:pPr>
    </w:p>
    <w:p w:rsidR="009731B2" w:rsidRPr="00F85B0B" w:rsidRDefault="009731B2" w:rsidP="009731B2">
      <w:pPr>
        <w:tabs>
          <w:tab w:val="left" w:pos="1276"/>
        </w:tabs>
        <w:spacing w:after="0" w:line="240" w:lineRule="auto"/>
        <w:ind w:firstLine="709"/>
        <w:jc w:val="both"/>
        <w:textAlignment w:val="baseline"/>
        <w:rPr>
          <w:rFonts w:ascii="Times New Roman" w:eastAsia="Times New Roman" w:hAnsi="Times New Roman" w:cs="Times New Roman"/>
          <w:color w:val="000000"/>
          <w:spacing w:val="2"/>
          <w:sz w:val="28"/>
          <w:szCs w:val="28"/>
        </w:rPr>
      </w:pPr>
    </w:p>
    <w:p w:rsidR="009731B2" w:rsidRPr="00F85B0B" w:rsidRDefault="009731B2" w:rsidP="009731B2">
      <w:pPr>
        <w:tabs>
          <w:tab w:val="left" w:pos="1276"/>
        </w:tabs>
        <w:spacing w:after="0" w:line="240" w:lineRule="auto"/>
        <w:ind w:firstLine="709"/>
        <w:jc w:val="center"/>
        <w:textAlignment w:val="baseline"/>
        <w:outlineLvl w:val="2"/>
        <w:rPr>
          <w:rFonts w:ascii="Times New Roman" w:eastAsia="Times New Roman" w:hAnsi="Times New Roman" w:cs="Times New Roman"/>
          <w:b/>
          <w:color w:val="1E1E1E"/>
          <w:sz w:val="28"/>
          <w:szCs w:val="28"/>
        </w:rPr>
      </w:pPr>
      <w:r w:rsidRPr="00F85B0B">
        <w:rPr>
          <w:rFonts w:ascii="Times New Roman" w:eastAsia="Times New Roman" w:hAnsi="Times New Roman" w:cs="Times New Roman"/>
          <w:b/>
          <w:color w:val="1E1E1E"/>
          <w:sz w:val="28"/>
          <w:szCs w:val="28"/>
        </w:rPr>
        <w:t>Глава 15. Условия реорганизации и ликвидации государственного учреждения</w:t>
      </w:r>
    </w:p>
    <w:p w:rsidR="009731B2" w:rsidRPr="00F85B0B" w:rsidRDefault="009731B2" w:rsidP="009731B2">
      <w:pPr>
        <w:tabs>
          <w:tab w:val="left" w:pos="1276"/>
        </w:tabs>
        <w:spacing w:after="0" w:line="240" w:lineRule="auto"/>
        <w:ind w:firstLine="709"/>
        <w:textAlignment w:val="baseline"/>
        <w:outlineLvl w:val="2"/>
        <w:rPr>
          <w:rFonts w:ascii="Times New Roman" w:eastAsia="Times New Roman" w:hAnsi="Times New Roman" w:cs="Times New Roman"/>
          <w:b/>
          <w:color w:val="1E1E1E"/>
          <w:sz w:val="28"/>
          <w:szCs w:val="28"/>
        </w:rPr>
      </w:pPr>
    </w:p>
    <w:p w:rsidR="009731B2" w:rsidRPr="00037489" w:rsidRDefault="009731B2" w:rsidP="004D47E6">
      <w:pPr>
        <w:pStyle w:val="a7"/>
        <w:numPr>
          <w:ilvl w:val="0"/>
          <w:numId w:val="2"/>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Реорганизация и ликвидация государственного учреждения производятся по решению местного исполнительного органа.</w:t>
      </w:r>
    </w:p>
    <w:p w:rsidR="009731B2" w:rsidRPr="00037489" w:rsidRDefault="009731B2" w:rsidP="004D47E6">
      <w:pPr>
        <w:pStyle w:val="a7"/>
        <w:numPr>
          <w:ilvl w:val="0"/>
          <w:numId w:val="2"/>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037489">
        <w:rPr>
          <w:rFonts w:ascii="Times New Roman" w:eastAsia="Times New Roman" w:hAnsi="Times New Roman" w:cs="Times New Roman"/>
          <w:color w:val="000000"/>
          <w:spacing w:val="2"/>
          <w:sz w:val="28"/>
          <w:szCs w:val="28"/>
        </w:rPr>
        <w:lastRenderedPageBreak/>
        <w:t>Государственное юридическое лицо ликвидируется также по другим основаниям, предусмотренным законодательными актами.</w:t>
      </w:r>
    </w:p>
    <w:p w:rsidR="009731B2" w:rsidRPr="00472882" w:rsidRDefault="009731B2" w:rsidP="004D47E6">
      <w:pPr>
        <w:pStyle w:val="a7"/>
        <w:numPr>
          <w:ilvl w:val="0"/>
          <w:numId w:val="2"/>
        </w:numPr>
        <w:tabs>
          <w:tab w:val="left" w:pos="1276"/>
        </w:tabs>
        <w:spacing w:after="0" w:line="240" w:lineRule="auto"/>
        <w:ind w:left="0" w:firstLine="709"/>
        <w:jc w:val="both"/>
        <w:textAlignment w:val="baseline"/>
        <w:rPr>
          <w:rFonts w:ascii="Times New Roman" w:eastAsia="Times New Roman" w:hAnsi="Times New Roman" w:cs="Times New Roman"/>
          <w:color w:val="000000"/>
          <w:spacing w:val="2"/>
          <w:sz w:val="28"/>
          <w:szCs w:val="28"/>
          <w:lang w:eastAsia="ru-RU"/>
        </w:rPr>
      </w:pPr>
      <w:r w:rsidRPr="00F85B0B">
        <w:rPr>
          <w:rFonts w:ascii="Times New Roman" w:eastAsia="Times New Roman" w:hAnsi="Times New Roman" w:cs="Times New Roman"/>
          <w:color w:val="000000"/>
          <w:spacing w:val="2"/>
          <w:sz w:val="28"/>
          <w:szCs w:val="28"/>
          <w:lang w:eastAsia="ru-RU"/>
        </w:rPr>
        <w:t xml:space="preserve">Реорганизацию и ликвидацию государственного учреждения </w:t>
      </w:r>
      <w:r w:rsidRPr="00472882">
        <w:rPr>
          <w:rFonts w:ascii="Times New Roman" w:eastAsia="Times New Roman" w:hAnsi="Times New Roman" w:cs="Times New Roman"/>
          <w:color w:val="000000"/>
          <w:spacing w:val="2"/>
          <w:sz w:val="28"/>
          <w:szCs w:val="28"/>
          <w:lang w:eastAsia="ru-RU"/>
        </w:rPr>
        <w:t>осуществляет местный исполнительный орган.</w:t>
      </w:r>
    </w:p>
    <w:p w:rsidR="009731B2" w:rsidRPr="00472882" w:rsidRDefault="009731B2" w:rsidP="004D47E6">
      <w:pPr>
        <w:pStyle w:val="a7"/>
        <w:numPr>
          <w:ilvl w:val="0"/>
          <w:numId w:val="2"/>
        </w:numPr>
        <w:tabs>
          <w:tab w:val="left" w:pos="1276"/>
        </w:tabs>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472882">
        <w:rPr>
          <w:rFonts w:ascii="Times New Roman" w:eastAsia="Times New Roman" w:hAnsi="Times New Roman" w:cs="Times New Roman"/>
          <w:spacing w:val="2"/>
          <w:sz w:val="28"/>
          <w:szCs w:val="28"/>
          <w:lang w:eastAsia="ru-RU"/>
        </w:rPr>
        <w:t>Имущество ликвидированного государственного юридического лица, оставшееся после удовлетворения требований кредиторов, перераспределяется уполномоченным органом по государственному имуществу или местным исполнительным органом.</w:t>
      </w:r>
    </w:p>
    <w:p w:rsidR="009731B2" w:rsidRPr="00472882" w:rsidRDefault="009731B2" w:rsidP="004D47E6">
      <w:pPr>
        <w:pStyle w:val="a7"/>
        <w:numPr>
          <w:ilvl w:val="0"/>
          <w:numId w:val="2"/>
        </w:numPr>
        <w:tabs>
          <w:tab w:val="left" w:pos="1276"/>
        </w:tabs>
        <w:spacing w:after="0" w:line="240" w:lineRule="auto"/>
        <w:ind w:left="0" w:firstLine="709"/>
        <w:jc w:val="both"/>
        <w:textAlignment w:val="baseline"/>
        <w:rPr>
          <w:rFonts w:ascii="Times New Roman" w:eastAsia="Times New Roman" w:hAnsi="Times New Roman" w:cs="Times New Roman"/>
          <w:spacing w:val="2"/>
          <w:sz w:val="28"/>
          <w:szCs w:val="28"/>
          <w:lang w:eastAsia="ru-RU"/>
        </w:rPr>
      </w:pPr>
      <w:r w:rsidRPr="00472882">
        <w:rPr>
          <w:rFonts w:ascii="Times New Roman" w:eastAsia="Times New Roman" w:hAnsi="Times New Roman" w:cs="Times New Roman"/>
          <w:spacing w:val="2"/>
          <w:sz w:val="28"/>
          <w:szCs w:val="28"/>
          <w:lang w:eastAsia="ru-RU"/>
        </w:rPr>
        <w:t>Деньги ликвидированного государственного учреждения,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p w:rsidR="009731B2" w:rsidRPr="00472882" w:rsidRDefault="009731B2" w:rsidP="009731B2">
      <w:pPr>
        <w:tabs>
          <w:tab w:val="left" w:pos="1276"/>
        </w:tabs>
        <w:spacing w:after="0" w:line="240" w:lineRule="auto"/>
        <w:textAlignment w:val="baseline"/>
        <w:outlineLvl w:val="2"/>
        <w:rPr>
          <w:rFonts w:ascii="Times New Roman" w:eastAsia="Times New Roman" w:hAnsi="Times New Roman" w:cs="Times New Roman"/>
          <w:b/>
          <w:sz w:val="28"/>
          <w:szCs w:val="28"/>
        </w:rPr>
      </w:pPr>
    </w:p>
    <w:p w:rsidR="009731B2" w:rsidRPr="00F85B0B" w:rsidRDefault="009731B2" w:rsidP="009731B2">
      <w:pPr>
        <w:tabs>
          <w:tab w:val="left" w:pos="1276"/>
        </w:tabs>
        <w:spacing w:after="0" w:line="240" w:lineRule="auto"/>
        <w:textAlignment w:val="baseline"/>
        <w:outlineLvl w:val="2"/>
        <w:rPr>
          <w:rFonts w:ascii="Times New Roman" w:eastAsia="Times New Roman" w:hAnsi="Times New Roman" w:cs="Times New Roman"/>
          <w:b/>
          <w:color w:val="1E1E1E"/>
          <w:sz w:val="28"/>
          <w:szCs w:val="28"/>
        </w:rPr>
      </w:pPr>
    </w:p>
    <w:p w:rsidR="009731B2" w:rsidRPr="00F85B0B" w:rsidRDefault="009731B2" w:rsidP="009731B2">
      <w:pPr>
        <w:tabs>
          <w:tab w:val="left" w:pos="1276"/>
        </w:tabs>
        <w:spacing w:after="0" w:line="240" w:lineRule="auto"/>
        <w:jc w:val="center"/>
        <w:textAlignment w:val="baseline"/>
        <w:outlineLvl w:val="2"/>
        <w:rPr>
          <w:rFonts w:ascii="Times New Roman" w:eastAsia="Times New Roman" w:hAnsi="Times New Roman" w:cs="Times New Roman"/>
          <w:b/>
          <w:color w:val="1E1E1E"/>
          <w:sz w:val="28"/>
          <w:szCs w:val="28"/>
        </w:rPr>
      </w:pPr>
      <w:r w:rsidRPr="00F85B0B">
        <w:rPr>
          <w:rFonts w:ascii="Times New Roman" w:eastAsia="Times New Roman" w:hAnsi="Times New Roman" w:cs="Times New Roman"/>
          <w:b/>
          <w:color w:val="1E1E1E"/>
          <w:sz w:val="28"/>
          <w:szCs w:val="28"/>
        </w:rPr>
        <w:t>Глава 16. Сведения о филиалах и представительствах государственного учреждения</w:t>
      </w:r>
    </w:p>
    <w:p w:rsidR="009731B2" w:rsidRPr="00F85B0B" w:rsidRDefault="009731B2" w:rsidP="009731B2">
      <w:pPr>
        <w:tabs>
          <w:tab w:val="left" w:pos="1276"/>
        </w:tabs>
        <w:spacing w:after="0" w:line="240" w:lineRule="auto"/>
        <w:textAlignment w:val="baseline"/>
        <w:outlineLvl w:val="2"/>
        <w:rPr>
          <w:rFonts w:ascii="Times New Roman" w:eastAsia="Times New Roman" w:hAnsi="Times New Roman" w:cs="Times New Roman"/>
          <w:b/>
          <w:color w:val="1E1E1E"/>
          <w:sz w:val="28"/>
          <w:szCs w:val="28"/>
        </w:rPr>
      </w:pPr>
    </w:p>
    <w:p w:rsidR="009731B2" w:rsidRPr="009731B2" w:rsidRDefault="009731B2" w:rsidP="009731B2">
      <w:pPr>
        <w:tabs>
          <w:tab w:val="left" w:pos="1276"/>
        </w:tabs>
        <w:spacing w:after="0" w:line="240" w:lineRule="auto"/>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val="kk-KZ" w:eastAsia="ru-RU"/>
        </w:rPr>
        <w:t xml:space="preserve">            118.</w:t>
      </w:r>
      <w:r w:rsidRPr="009731B2">
        <w:rPr>
          <w:rFonts w:ascii="Times New Roman" w:eastAsia="Times New Roman" w:hAnsi="Times New Roman" w:cs="Times New Roman"/>
          <w:color w:val="000000"/>
          <w:spacing w:val="2"/>
          <w:sz w:val="28"/>
          <w:szCs w:val="28"/>
          <w:lang w:eastAsia="ru-RU"/>
        </w:rPr>
        <w:t xml:space="preserve">Государственное учреждение не имеет филиалы и </w:t>
      </w:r>
    </w:p>
    <w:p w:rsidR="009731B2" w:rsidRPr="00116B15" w:rsidRDefault="009731B2" w:rsidP="009731B2">
      <w:pPr>
        <w:tabs>
          <w:tab w:val="left" w:pos="1276"/>
        </w:tabs>
        <w:spacing w:after="0" w:line="240" w:lineRule="auto"/>
        <w:jc w:val="both"/>
        <w:textAlignment w:val="baseline"/>
        <w:rPr>
          <w:rFonts w:ascii="Times New Roman" w:eastAsia="Times New Roman" w:hAnsi="Times New Roman" w:cs="Times New Roman"/>
          <w:color w:val="000000"/>
          <w:spacing w:val="2"/>
          <w:sz w:val="28"/>
          <w:szCs w:val="28"/>
        </w:rPr>
      </w:pPr>
      <w:r w:rsidRPr="00116B15">
        <w:rPr>
          <w:rFonts w:ascii="Times New Roman" w:eastAsia="Times New Roman" w:hAnsi="Times New Roman" w:cs="Times New Roman"/>
          <w:color w:val="000000"/>
          <w:spacing w:val="2"/>
          <w:sz w:val="28"/>
          <w:szCs w:val="28"/>
        </w:rPr>
        <w:t>представительства.</w:t>
      </w:r>
    </w:p>
    <w:p w:rsidR="009731B2" w:rsidRDefault="009731B2" w:rsidP="009731B2">
      <w:pPr>
        <w:spacing w:after="0" w:line="240" w:lineRule="auto"/>
        <w:jc w:val="both"/>
        <w:textAlignment w:val="baseline"/>
        <w:rPr>
          <w:rFonts w:ascii="Times New Roman" w:eastAsia="Times New Roman" w:hAnsi="Times New Roman" w:cs="Times New Roman"/>
          <w:color w:val="000000"/>
          <w:spacing w:val="2"/>
          <w:sz w:val="28"/>
          <w:szCs w:val="28"/>
        </w:rPr>
      </w:pPr>
    </w:p>
    <w:p w:rsidR="009731B2" w:rsidRDefault="009731B2" w:rsidP="009731B2">
      <w:pPr>
        <w:spacing w:after="0" w:line="240" w:lineRule="auto"/>
        <w:jc w:val="both"/>
        <w:textAlignment w:val="baseline"/>
        <w:rPr>
          <w:rFonts w:ascii="Times New Roman" w:eastAsia="Times New Roman" w:hAnsi="Times New Roman" w:cs="Times New Roman"/>
          <w:color w:val="000000"/>
          <w:spacing w:val="2"/>
          <w:sz w:val="28"/>
          <w:szCs w:val="28"/>
        </w:rPr>
      </w:pPr>
    </w:p>
    <w:p w:rsidR="003B6359" w:rsidRPr="00F85B0B" w:rsidRDefault="003B6359" w:rsidP="009731B2">
      <w:pPr>
        <w:spacing w:after="0" w:line="240" w:lineRule="auto"/>
        <w:jc w:val="both"/>
        <w:textAlignment w:val="baseline"/>
        <w:rPr>
          <w:rFonts w:ascii="Times New Roman" w:eastAsia="Times New Roman" w:hAnsi="Times New Roman" w:cs="Times New Roman"/>
          <w:color w:val="000000"/>
          <w:spacing w:val="2"/>
          <w:sz w:val="28"/>
          <w:szCs w:val="28"/>
        </w:rPr>
      </w:pPr>
    </w:p>
    <w:p w:rsidR="009731B2" w:rsidRPr="00F85B0B" w:rsidRDefault="009731B2" w:rsidP="009731B2">
      <w:pPr>
        <w:spacing w:after="0" w:line="240" w:lineRule="auto"/>
        <w:ind w:firstLine="709"/>
        <w:jc w:val="both"/>
        <w:textAlignment w:val="baseline"/>
        <w:rPr>
          <w:rFonts w:ascii="Times New Roman" w:eastAsia="Times New Roman" w:hAnsi="Times New Roman" w:cs="Times New Roman"/>
          <w:color w:val="000000"/>
          <w:spacing w:val="2"/>
          <w:sz w:val="28"/>
          <w:szCs w:val="28"/>
        </w:rPr>
      </w:pPr>
      <w:r w:rsidRPr="00F85B0B">
        <w:rPr>
          <w:rFonts w:ascii="Times New Roman" w:eastAsia="Times New Roman" w:hAnsi="Times New Roman" w:cs="Times New Roman"/>
          <w:color w:val="000000"/>
          <w:spacing w:val="2"/>
          <w:sz w:val="28"/>
          <w:szCs w:val="28"/>
        </w:rPr>
        <w:t> Руководитель ____________________________ ________________</w:t>
      </w:r>
    </w:p>
    <w:p w:rsidR="009731B2" w:rsidRDefault="009731B2" w:rsidP="009731B2">
      <w:pPr>
        <w:spacing w:after="0" w:line="240" w:lineRule="auto"/>
        <w:ind w:left="2977"/>
        <w:jc w:val="both"/>
        <w:textAlignment w:val="baseline"/>
      </w:pPr>
      <w:r w:rsidRPr="00F85B0B">
        <w:rPr>
          <w:rFonts w:ascii="Times New Roman" w:eastAsia="Times New Roman" w:hAnsi="Times New Roman" w:cs="Times New Roman"/>
          <w:color w:val="000000"/>
          <w:spacing w:val="2"/>
          <w:sz w:val="28"/>
          <w:szCs w:val="28"/>
        </w:rPr>
        <w:t>Ф.И.О. (при его наличии)                  подпись</w:t>
      </w:r>
    </w:p>
    <w:p w:rsidR="009731B2" w:rsidRDefault="009731B2" w:rsidP="009731B2"/>
    <w:p w:rsidR="009F7302" w:rsidRPr="009731B2" w:rsidRDefault="009F7302" w:rsidP="009731B2">
      <w:pPr>
        <w:tabs>
          <w:tab w:val="left" w:pos="1276"/>
        </w:tabs>
        <w:spacing w:after="0" w:line="240" w:lineRule="auto"/>
        <w:ind w:firstLine="709"/>
        <w:outlineLvl w:val="2"/>
        <w:rPr>
          <w:rFonts w:ascii="Times New Roman" w:eastAsia="Times New Roman" w:hAnsi="Times New Roman" w:cs="Times New Roman"/>
          <w:b/>
          <w:color w:val="1E1E1E"/>
          <w:sz w:val="28"/>
          <w:szCs w:val="28"/>
          <w:lang w:eastAsia="ru-RU"/>
        </w:rPr>
      </w:pPr>
    </w:p>
    <w:sectPr w:rsidR="009F7302" w:rsidRPr="009731B2" w:rsidSect="003B6359">
      <w:pgSz w:w="11906" w:h="16838"/>
      <w:pgMar w:top="993"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7000E"/>
    <w:multiLevelType w:val="hybridMultilevel"/>
    <w:tmpl w:val="E3026D60"/>
    <w:lvl w:ilvl="0" w:tplc="990256C0">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0767C5"/>
    <w:multiLevelType w:val="hybridMultilevel"/>
    <w:tmpl w:val="8B420778"/>
    <w:lvl w:ilvl="0" w:tplc="990256C0">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426285"/>
    <w:multiLevelType w:val="hybridMultilevel"/>
    <w:tmpl w:val="C854CBE2"/>
    <w:lvl w:ilvl="0" w:tplc="990256C0">
      <w:start w:val="1"/>
      <w:numFmt w:val="decimal"/>
      <w:lvlText w:val="%1."/>
      <w:lvlJc w:val="left"/>
      <w:pPr>
        <w:ind w:left="720" w:hanging="360"/>
      </w:pPr>
      <w:rPr>
        <w:rFonts w:ascii="Times New Roman" w:hAnsi="Times New Roman" w:cs="Times New Roman" w:hint="default"/>
        <w:sz w:val="28"/>
        <w:szCs w:val="28"/>
      </w:rPr>
    </w:lvl>
    <w:lvl w:ilvl="1" w:tplc="539AA92E">
      <w:start w:val="1"/>
      <w:numFmt w:val="decimal"/>
      <w:lvlText w:val="%2)"/>
      <w:lvlJc w:val="left"/>
      <w:pPr>
        <w:ind w:left="928" w:hanging="360"/>
      </w:pPr>
      <w:rPr>
        <w:sz w:val="28"/>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C6677A"/>
    <w:multiLevelType w:val="hybridMultilevel"/>
    <w:tmpl w:val="59488A74"/>
    <w:lvl w:ilvl="0" w:tplc="990256C0">
      <w:start w:val="1"/>
      <w:numFmt w:val="decimal"/>
      <w:lvlText w:val="%1."/>
      <w:lvlJc w:val="left"/>
      <w:pPr>
        <w:ind w:left="720" w:hanging="360"/>
      </w:pPr>
      <w:rPr>
        <w:rFonts w:ascii="Times New Roman" w:hAnsi="Times New Roman" w:cs="Times New Roman" w:hint="default"/>
        <w:sz w:val="28"/>
        <w:szCs w:val="28"/>
      </w:rPr>
    </w:lvl>
    <w:lvl w:ilvl="1" w:tplc="2D266568">
      <w:start w:val="1"/>
      <w:numFmt w:val="decimal"/>
      <w:lvlText w:val="%2)"/>
      <w:lvlJc w:val="left"/>
      <w:pPr>
        <w:ind w:left="1440" w:hanging="360"/>
      </w:pPr>
      <w:rPr>
        <w:sz w:val="28"/>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E57B51"/>
    <w:multiLevelType w:val="hybridMultilevel"/>
    <w:tmpl w:val="53FA2F3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82328A6"/>
    <w:multiLevelType w:val="hybridMultilevel"/>
    <w:tmpl w:val="378C52FC"/>
    <w:lvl w:ilvl="0" w:tplc="04190011">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E5044"/>
    <w:multiLevelType w:val="hybridMultilevel"/>
    <w:tmpl w:val="ED8EF444"/>
    <w:lvl w:ilvl="0" w:tplc="990256C0">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664012"/>
    <w:multiLevelType w:val="hybridMultilevel"/>
    <w:tmpl w:val="4814B4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BE3D04"/>
    <w:multiLevelType w:val="hybridMultilevel"/>
    <w:tmpl w:val="81EA6036"/>
    <w:lvl w:ilvl="0" w:tplc="C3DA14A0">
      <w:start w:val="1"/>
      <w:numFmt w:val="decimal"/>
      <w:lvlText w:val="%1."/>
      <w:lvlJc w:val="left"/>
      <w:pPr>
        <w:ind w:left="720" w:hanging="360"/>
      </w:pPr>
      <w:rPr>
        <w:rFonts w:ascii="Times New Roman" w:hAnsi="Times New Roman" w:cs="Times New Roman" w:hint="default"/>
        <w:i w:val="0"/>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785C43"/>
    <w:multiLevelType w:val="hybridMultilevel"/>
    <w:tmpl w:val="AC3290B0"/>
    <w:lvl w:ilvl="0" w:tplc="C3DA14A0">
      <w:start w:val="1"/>
      <w:numFmt w:val="decimal"/>
      <w:lvlText w:val="%1."/>
      <w:lvlJc w:val="left"/>
      <w:pPr>
        <w:ind w:left="1494" w:hanging="360"/>
      </w:pPr>
      <w:rPr>
        <w:rFonts w:ascii="Times New Roman" w:hAnsi="Times New Roman" w:cs="Times New Roman" w:hint="default"/>
        <w:i w:val="0"/>
        <w:color w:val="auto"/>
        <w:sz w:val="28"/>
        <w:szCs w:val="28"/>
      </w:rPr>
    </w:lvl>
    <w:lvl w:ilvl="1" w:tplc="04190019">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0">
    <w:nsid w:val="3788242B"/>
    <w:multiLevelType w:val="hybridMultilevel"/>
    <w:tmpl w:val="642096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5A1057"/>
    <w:multiLevelType w:val="hybridMultilevel"/>
    <w:tmpl w:val="2028FEC2"/>
    <w:lvl w:ilvl="0" w:tplc="04190011">
      <w:start w:val="1"/>
      <w:numFmt w:val="decimal"/>
      <w:lvlText w:val="%1)"/>
      <w:lvlJc w:val="left"/>
      <w:pPr>
        <w:ind w:left="927" w:hanging="360"/>
      </w:pPr>
      <w:rPr>
        <w:rFonts w:hint="default"/>
        <w:i w:val="0"/>
        <w:color w:val="auto"/>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D0658EB"/>
    <w:multiLevelType w:val="hybridMultilevel"/>
    <w:tmpl w:val="4ECEA076"/>
    <w:lvl w:ilvl="0" w:tplc="1E10BB5A">
      <w:start w:val="1"/>
      <w:numFmt w:val="decimal"/>
      <w:lvlText w:val="%1."/>
      <w:lvlJc w:val="left"/>
      <w:pPr>
        <w:ind w:left="1069" w:hanging="360"/>
      </w:pPr>
      <w:rPr>
        <w:rFonts w:hint="default"/>
      </w:rPr>
    </w:lvl>
    <w:lvl w:ilvl="1" w:tplc="4016F132">
      <w:start w:val="1"/>
      <w:numFmt w:val="decimal"/>
      <w:lvlText w:val="%2)"/>
      <w:lvlJc w:val="left"/>
      <w:pPr>
        <w:ind w:left="1864" w:hanging="435"/>
      </w:pPr>
      <w:rPr>
        <w:rFonts w:hint="default"/>
        <w:color w:val="000000"/>
        <w:sz w:val="28"/>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FC65951"/>
    <w:multiLevelType w:val="hybridMultilevel"/>
    <w:tmpl w:val="87E27A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575190"/>
    <w:multiLevelType w:val="hybridMultilevel"/>
    <w:tmpl w:val="1B2248B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3654EE4"/>
    <w:multiLevelType w:val="hybridMultilevel"/>
    <w:tmpl w:val="84F40368"/>
    <w:lvl w:ilvl="0" w:tplc="EC02C55C">
      <w:start w:val="1"/>
      <w:numFmt w:val="decimal"/>
      <w:lvlText w:val="%1."/>
      <w:lvlJc w:val="left"/>
      <w:pPr>
        <w:ind w:left="720" w:hanging="360"/>
      </w:pPr>
      <w:rPr>
        <w:rFonts w:ascii="Times New Roman" w:hAnsi="Times New Roman" w:cs="Times New Roman" w:hint="default"/>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893273"/>
    <w:multiLevelType w:val="hybridMultilevel"/>
    <w:tmpl w:val="3C248740"/>
    <w:lvl w:ilvl="0" w:tplc="990256C0">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C70D2A"/>
    <w:multiLevelType w:val="hybridMultilevel"/>
    <w:tmpl w:val="75CEE4BA"/>
    <w:lvl w:ilvl="0" w:tplc="990256C0">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8D6ED7"/>
    <w:multiLevelType w:val="hybridMultilevel"/>
    <w:tmpl w:val="EC1EFF78"/>
    <w:lvl w:ilvl="0" w:tplc="990256C0">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D66DAA"/>
    <w:multiLevelType w:val="hybridMultilevel"/>
    <w:tmpl w:val="A27C09E8"/>
    <w:lvl w:ilvl="0" w:tplc="990256C0">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1211"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F10E1A"/>
    <w:multiLevelType w:val="hybridMultilevel"/>
    <w:tmpl w:val="38E05778"/>
    <w:lvl w:ilvl="0" w:tplc="990256C0">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644"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727418"/>
    <w:multiLevelType w:val="hybridMultilevel"/>
    <w:tmpl w:val="AA286AAC"/>
    <w:lvl w:ilvl="0" w:tplc="4418DE6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420685"/>
    <w:multiLevelType w:val="hybridMultilevel"/>
    <w:tmpl w:val="AC3290B0"/>
    <w:lvl w:ilvl="0" w:tplc="C3DA14A0">
      <w:start w:val="1"/>
      <w:numFmt w:val="decimal"/>
      <w:lvlText w:val="%1."/>
      <w:lvlJc w:val="left"/>
      <w:pPr>
        <w:ind w:left="1494" w:hanging="360"/>
      </w:pPr>
      <w:rPr>
        <w:rFonts w:ascii="Times New Roman" w:hAnsi="Times New Roman" w:cs="Times New Roman" w:hint="default"/>
        <w:i w:val="0"/>
        <w:color w:val="auto"/>
        <w:sz w:val="28"/>
        <w:szCs w:val="28"/>
      </w:rPr>
    </w:lvl>
    <w:lvl w:ilvl="1" w:tplc="04190019">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3">
    <w:nsid w:val="54452873"/>
    <w:multiLevelType w:val="hybridMultilevel"/>
    <w:tmpl w:val="DB2E1CD0"/>
    <w:lvl w:ilvl="0" w:tplc="990256C0">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72509A"/>
    <w:multiLevelType w:val="hybridMultilevel"/>
    <w:tmpl w:val="CEF29FE4"/>
    <w:lvl w:ilvl="0" w:tplc="2604A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E4D3C96"/>
    <w:multiLevelType w:val="hybridMultilevel"/>
    <w:tmpl w:val="1C0663F2"/>
    <w:lvl w:ilvl="0" w:tplc="990256C0">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1372CD"/>
    <w:multiLevelType w:val="hybridMultilevel"/>
    <w:tmpl w:val="F0E04FB0"/>
    <w:lvl w:ilvl="0" w:tplc="990256C0">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2"/>
  </w:num>
  <w:num w:numId="3">
    <w:abstractNumId w:val="12"/>
  </w:num>
  <w:num w:numId="4">
    <w:abstractNumId w:val="3"/>
  </w:num>
  <w:num w:numId="5">
    <w:abstractNumId w:val="2"/>
  </w:num>
  <w:num w:numId="6">
    <w:abstractNumId w:val="23"/>
  </w:num>
  <w:num w:numId="7">
    <w:abstractNumId w:val="4"/>
  </w:num>
  <w:num w:numId="8">
    <w:abstractNumId w:val="26"/>
  </w:num>
  <w:num w:numId="9">
    <w:abstractNumId w:val="25"/>
  </w:num>
  <w:num w:numId="10">
    <w:abstractNumId w:val="20"/>
  </w:num>
  <w:num w:numId="11">
    <w:abstractNumId w:val="18"/>
  </w:num>
  <w:num w:numId="12">
    <w:abstractNumId w:val="1"/>
  </w:num>
  <w:num w:numId="13">
    <w:abstractNumId w:val="16"/>
  </w:num>
  <w:num w:numId="14">
    <w:abstractNumId w:val="19"/>
  </w:num>
  <w:num w:numId="15">
    <w:abstractNumId w:val="17"/>
  </w:num>
  <w:num w:numId="16">
    <w:abstractNumId w:val="6"/>
  </w:num>
  <w:num w:numId="17">
    <w:abstractNumId w:val="0"/>
  </w:num>
  <w:num w:numId="18">
    <w:abstractNumId w:val="13"/>
  </w:num>
  <w:num w:numId="19">
    <w:abstractNumId w:val="10"/>
  </w:num>
  <w:num w:numId="20">
    <w:abstractNumId w:val="8"/>
  </w:num>
  <w:num w:numId="21">
    <w:abstractNumId w:val="11"/>
  </w:num>
  <w:num w:numId="22">
    <w:abstractNumId w:val="14"/>
  </w:num>
  <w:num w:numId="23">
    <w:abstractNumId w:val="15"/>
  </w:num>
  <w:num w:numId="24">
    <w:abstractNumId w:val="5"/>
  </w:num>
  <w:num w:numId="25">
    <w:abstractNumId w:val="24"/>
  </w:num>
  <w:num w:numId="26">
    <w:abstractNumId w:val="2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20EE9"/>
    <w:rsid w:val="0000047B"/>
    <w:rsid w:val="00003184"/>
    <w:rsid w:val="00003E45"/>
    <w:rsid w:val="00025649"/>
    <w:rsid w:val="00026140"/>
    <w:rsid w:val="000416D0"/>
    <w:rsid w:val="00042095"/>
    <w:rsid w:val="00055AAC"/>
    <w:rsid w:val="00056027"/>
    <w:rsid w:val="00062C48"/>
    <w:rsid w:val="00066FD7"/>
    <w:rsid w:val="00067FDE"/>
    <w:rsid w:val="00071A69"/>
    <w:rsid w:val="000759A0"/>
    <w:rsid w:val="0007766C"/>
    <w:rsid w:val="000803FF"/>
    <w:rsid w:val="0009063C"/>
    <w:rsid w:val="00092A41"/>
    <w:rsid w:val="00095651"/>
    <w:rsid w:val="000A412A"/>
    <w:rsid w:val="000B4D7F"/>
    <w:rsid w:val="000C10E4"/>
    <w:rsid w:val="000C3F02"/>
    <w:rsid w:val="000C5D31"/>
    <w:rsid w:val="000D23C2"/>
    <w:rsid w:val="000D6FDF"/>
    <w:rsid w:val="000E0252"/>
    <w:rsid w:val="000F104C"/>
    <w:rsid w:val="000F2F5E"/>
    <w:rsid w:val="00101484"/>
    <w:rsid w:val="0010276B"/>
    <w:rsid w:val="001052D0"/>
    <w:rsid w:val="00106A70"/>
    <w:rsid w:val="00106CC7"/>
    <w:rsid w:val="00116B15"/>
    <w:rsid w:val="00121BC0"/>
    <w:rsid w:val="001237D3"/>
    <w:rsid w:val="00124644"/>
    <w:rsid w:val="0012625E"/>
    <w:rsid w:val="00126FC0"/>
    <w:rsid w:val="00133DA9"/>
    <w:rsid w:val="00134453"/>
    <w:rsid w:val="001344CA"/>
    <w:rsid w:val="00134959"/>
    <w:rsid w:val="00137FD9"/>
    <w:rsid w:val="00150D24"/>
    <w:rsid w:val="001631D8"/>
    <w:rsid w:val="00164553"/>
    <w:rsid w:val="00165B50"/>
    <w:rsid w:val="001705BC"/>
    <w:rsid w:val="00173B95"/>
    <w:rsid w:val="00177BFE"/>
    <w:rsid w:val="001805F8"/>
    <w:rsid w:val="00183659"/>
    <w:rsid w:val="0018390E"/>
    <w:rsid w:val="001952EB"/>
    <w:rsid w:val="0019589A"/>
    <w:rsid w:val="00196F29"/>
    <w:rsid w:val="001A1590"/>
    <w:rsid w:val="001A5DFB"/>
    <w:rsid w:val="001A7E5E"/>
    <w:rsid w:val="001B03C8"/>
    <w:rsid w:val="001B1416"/>
    <w:rsid w:val="001B7875"/>
    <w:rsid w:val="001C0D52"/>
    <w:rsid w:val="001C1A68"/>
    <w:rsid w:val="001C2939"/>
    <w:rsid w:val="001C460E"/>
    <w:rsid w:val="001C4A5A"/>
    <w:rsid w:val="001C5D1F"/>
    <w:rsid w:val="001D05FD"/>
    <w:rsid w:val="001D0E5A"/>
    <w:rsid w:val="001D1061"/>
    <w:rsid w:val="001D1888"/>
    <w:rsid w:val="001D2E38"/>
    <w:rsid w:val="001D455E"/>
    <w:rsid w:val="001D47F1"/>
    <w:rsid w:val="001D5871"/>
    <w:rsid w:val="001D7AEE"/>
    <w:rsid w:val="001E19C4"/>
    <w:rsid w:val="001E27D9"/>
    <w:rsid w:val="001E2E54"/>
    <w:rsid w:val="001E31EF"/>
    <w:rsid w:val="001E3619"/>
    <w:rsid w:val="001E4FD4"/>
    <w:rsid w:val="001F379C"/>
    <w:rsid w:val="001F51BE"/>
    <w:rsid w:val="001F66B2"/>
    <w:rsid w:val="002011BC"/>
    <w:rsid w:val="0020149D"/>
    <w:rsid w:val="00201B4D"/>
    <w:rsid w:val="0020446F"/>
    <w:rsid w:val="0020718A"/>
    <w:rsid w:val="0021118D"/>
    <w:rsid w:val="00212749"/>
    <w:rsid w:val="0021410F"/>
    <w:rsid w:val="00215FB4"/>
    <w:rsid w:val="002272E3"/>
    <w:rsid w:val="0023004A"/>
    <w:rsid w:val="00241674"/>
    <w:rsid w:val="00243A2D"/>
    <w:rsid w:val="0024616E"/>
    <w:rsid w:val="002469F5"/>
    <w:rsid w:val="00251951"/>
    <w:rsid w:val="00252092"/>
    <w:rsid w:val="00252D9E"/>
    <w:rsid w:val="00252E69"/>
    <w:rsid w:val="00254318"/>
    <w:rsid w:val="002555C4"/>
    <w:rsid w:val="00257403"/>
    <w:rsid w:val="00260FE6"/>
    <w:rsid w:val="00264F79"/>
    <w:rsid w:val="002702D7"/>
    <w:rsid w:val="002703A9"/>
    <w:rsid w:val="002735DC"/>
    <w:rsid w:val="002760A1"/>
    <w:rsid w:val="002858AC"/>
    <w:rsid w:val="00294B6B"/>
    <w:rsid w:val="002A3151"/>
    <w:rsid w:val="002A3EAB"/>
    <w:rsid w:val="002A4031"/>
    <w:rsid w:val="002A68EF"/>
    <w:rsid w:val="002B6C70"/>
    <w:rsid w:val="002C015C"/>
    <w:rsid w:val="002C37D5"/>
    <w:rsid w:val="002C45B6"/>
    <w:rsid w:val="002C7611"/>
    <w:rsid w:val="002D0416"/>
    <w:rsid w:val="002D50B6"/>
    <w:rsid w:val="002E02C5"/>
    <w:rsid w:val="002E1206"/>
    <w:rsid w:val="002E240D"/>
    <w:rsid w:val="002F256F"/>
    <w:rsid w:val="002F3396"/>
    <w:rsid w:val="002F4949"/>
    <w:rsid w:val="002F6A65"/>
    <w:rsid w:val="002F79AE"/>
    <w:rsid w:val="002F7E71"/>
    <w:rsid w:val="003102F6"/>
    <w:rsid w:val="003142D8"/>
    <w:rsid w:val="00314BB9"/>
    <w:rsid w:val="0031515C"/>
    <w:rsid w:val="00320654"/>
    <w:rsid w:val="0032335E"/>
    <w:rsid w:val="00332C50"/>
    <w:rsid w:val="00333B1F"/>
    <w:rsid w:val="00340835"/>
    <w:rsid w:val="003432CA"/>
    <w:rsid w:val="003447A2"/>
    <w:rsid w:val="003473A3"/>
    <w:rsid w:val="00351464"/>
    <w:rsid w:val="00355709"/>
    <w:rsid w:val="0036221A"/>
    <w:rsid w:val="003666A2"/>
    <w:rsid w:val="00373888"/>
    <w:rsid w:val="00385FF2"/>
    <w:rsid w:val="00387F05"/>
    <w:rsid w:val="00390A1E"/>
    <w:rsid w:val="003A22E0"/>
    <w:rsid w:val="003A3B0A"/>
    <w:rsid w:val="003A61B6"/>
    <w:rsid w:val="003A6AC5"/>
    <w:rsid w:val="003B6359"/>
    <w:rsid w:val="003B7F8C"/>
    <w:rsid w:val="003C20A1"/>
    <w:rsid w:val="003C53B7"/>
    <w:rsid w:val="003C698E"/>
    <w:rsid w:val="003C73C3"/>
    <w:rsid w:val="003D66B4"/>
    <w:rsid w:val="003E01FC"/>
    <w:rsid w:val="003E0510"/>
    <w:rsid w:val="003E6228"/>
    <w:rsid w:val="003E78F2"/>
    <w:rsid w:val="003F28D5"/>
    <w:rsid w:val="004076B8"/>
    <w:rsid w:val="00413DAB"/>
    <w:rsid w:val="00427728"/>
    <w:rsid w:val="00427C5E"/>
    <w:rsid w:val="004320E8"/>
    <w:rsid w:val="00432271"/>
    <w:rsid w:val="004328F6"/>
    <w:rsid w:val="00437774"/>
    <w:rsid w:val="00437AE6"/>
    <w:rsid w:val="00440E22"/>
    <w:rsid w:val="00447B7E"/>
    <w:rsid w:val="004573CC"/>
    <w:rsid w:val="004604A4"/>
    <w:rsid w:val="00461DD3"/>
    <w:rsid w:val="00472882"/>
    <w:rsid w:val="00472D3D"/>
    <w:rsid w:val="00474B32"/>
    <w:rsid w:val="004840CF"/>
    <w:rsid w:val="00484868"/>
    <w:rsid w:val="00493C5E"/>
    <w:rsid w:val="004B095B"/>
    <w:rsid w:val="004B0B24"/>
    <w:rsid w:val="004B4DC3"/>
    <w:rsid w:val="004C2F31"/>
    <w:rsid w:val="004C3EAA"/>
    <w:rsid w:val="004C419D"/>
    <w:rsid w:val="004D3C19"/>
    <w:rsid w:val="004D47E6"/>
    <w:rsid w:val="004D4A4A"/>
    <w:rsid w:val="004E1055"/>
    <w:rsid w:val="004E3C88"/>
    <w:rsid w:val="004E4A5F"/>
    <w:rsid w:val="004F7F14"/>
    <w:rsid w:val="0050245C"/>
    <w:rsid w:val="00507EC3"/>
    <w:rsid w:val="005107B3"/>
    <w:rsid w:val="0051409A"/>
    <w:rsid w:val="00515443"/>
    <w:rsid w:val="00521CA0"/>
    <w:rsid w:val="00521ED9"/>
    <w:rsid w:val="00523773"/>
    <w:rsid w:val="00524B21"/>
    <w:rsid w:val="00530DF1"/>
    <w:rsid w:val="0053154D"/>
    <w:rsid w:val="00531BE1"/>
    <w:rsid w:val="0053355E"/>
    <w:rsid w:val="00543965"/>
    <w:rsid w:val="005521D9"/>
    <w:rsid w:val="00555857"/>
    <w:rsid w:val="00560FEF"/>
    <w:rsid w:val="00561A2E"/>
    <w:rsid w:val="005648A6"/>
    <w:rsid w:val="0056707D"/>
    <w:rsid w:val="005709A2"/>
    <w:rsid w:val="005722EB"/>
    <w:rsid w:val="00572CCA"/>
    <w:rsid w:val="0057417F"/>
    <w:rsid w:val="00574201"/>
    <w:rsid w:val="00580507"/>
    <w:rsid w:val="00581309"/>
    <w:rsid w:val="00581456"/>
    <w:rsid w:val="0058383E"/>
    <w:rsid w:val="00587CB7"/>
    <w:rsid w:val="005920B1"/>
    <w:rsid w:val="00592175"/>
    <w:rsid w:val="00595A01"/>
    <w:rsid w:val="005A3E09"/>
    <w:rsid w:val="005A61E8"/>
    <w:rsid w:val="005A74C4"/>
    <w:rsid w:val="005A7CC0"/>
    <w:rsid w:val="005B39DD"/>
    <w:rsid w:val="005C2AE1"/>
    <w:rsid w:val="005C2B15"/>
    <w:rsid w:val="005C7631"/>
    <w:rsid w:val="005D204C"/>
    <w:rsid w:val="005D325E"/>
    <w:rsid w:val="005D4315"/>
    <w:rsid w:val="005E3164"/>
    <w:rsid w:val="005E756E"/>
    <w:rsid w:val="005F117B"/>
    <w:rsid w:val="005F1BAF"/>
    <w:rsid w:val="005F39AA"/>
    <w:rsid w:val="005F4AAE"/>
    <w:rsid w:val="005F6F0F"/>
    <w:rsid w:val="005F7079"/>
    <w:rsid w:val="006041BE"/>
    <w:rsid w:val="00614C64"/>
    <w:rsid w:val="006157DC"/>
    <w:rsid w:val="00617059"/>
    <w:rsid w:val="00617131"/>
    <w:rsid w:val="00617729"/>
    <w:rsid w:val="00621613"/>
    <w:rsid w:val="006224AF"/>
    <w:rsid w:val="00625F98"/>
    <w:rsid w:val="0063037C"/>
    <w:rsid w:val="00637641"/>
    <w:rsid w:val="00642330"/>
    <w:rsid w:val="00644FBA"/>
    <w:rsid w:val="00645EC4"/>
    <w:rsid w:val="00647E22"/>
    <w:rsid w:val="0065139A"/>
    <w:rsid w:val="006520FD"/>
    <w:rsid w:val="006526D5"/>
    <w:rsid w:val="006548EA"/>
    <w:rsid w:val="00655533"/>
    <w:rsid w:val="006672D9"/>
    <w:rsid w:val="00671D61"/>
    <w:rsid w:val="006767F4"/>
    <w:rsid w:val="0068425E"/>
    <w:rsid w:val="00692E02"/>
    <w:rsid w:val="006C0749"/>
    <w:rsid w:val="006C139B"/>
    <w:rsid w:val="006C73AA"/>
    <w:rsid w:val="006D2A93"/>
    <w:rsid w:val="006E1E90"/>
    <w:rsid w:val="006E2C1D"/>
    <w:rsid w:val="006E35BB"/>
    <w:rsid w:val="006E4134"/>
    <w:rsid w:val="006E611B"/>
    <w:rsid w:val="006F4251"/>
    <w:rsid w:val="00701BBD"/>
    <w:rsid w:val="007075E5"/>
    <w:rsid w:val="00713EE5"/>
    <w:rsid w:val="00732470"/>
    <w:rsid w:val="00735358"/>
    <w:rsid w:val="0073680D"/>
    <w:rsid w:val="007376CF"/>
    <w:rsid w:val="00740CF6"/>
    <w:rsid w:val="007418BA"/>
    <w:rsid w:val="00744191"/>
    <w:rsid w:val="00744C1F"/>
    <w:rsid w:val="00744D02"/>
    <w:rsid w:val="00754C4A"/>
    <w:rsid w:val="007613CC"/>
    <w:rsid w:val="007642B8"/>
    <w:rsid w:val="007701A4"/>
    <w:rsid w:val="00772052"/>
    <w:rsid w:val="0077494B"/>
    <w:rsid w:val="0078264E"/>
    <w:rsid w:val="00790A2A"/>
    <w:rsid w:val="00791217"/>
    <w:rsid w:val="00791DE3"/>
    <w:rsid w:val="00795664"/>
    <w:rsid w:val="0079623C"/>
    <w:rsid w:val="007A0DA3"/>
    <w:rsid w:val="007A5248"/>
    <w:rsid w:val="007B2A23"/>
    <w:rsid w:val="007C3446"/>
    <w:rsid w:val="007D2624"/>
    <w:rsid w:val="007D3004"/>
    <w:rsid w:val="007D55C3"/>
    <w:rsid w:val="007D59F5"/>
    <w:rsid w:val="007E2A25"/>
    <w:rsid w:val="007E3061"/>
    <w:rsid w:val="007E3873"/>
    <w:rsid w:val="007E4D3A"/>
    <w:rsid w:val="007E75A1"/>
    <w:rsid w:val="007F399C"/>
    <w:rsid w:val="007F3A0F"/>
    <w:rsid w:val="007F581D"/>
    <w:rsid w:val="007F6FFC"/>
    <w:rsid w:val="008021CA"/>
    <w:rsid w:val="0080761E"/>
    <w:rsid w:val="008143F0"/>
    <w:rsid w:val="0082063D"/>
    <w:rsid w:val="00824440"/>
    <w:rsid w:val="00827F70"/>
    <w:rsid w:val="008418F6"/>
    <w:rsid w:val="00845F07"/>
    <w:rsid w:val="00850915"/>
    <w:rsid w:val="00850DF4"/>
    <w:rsid w:val="00851611"/>
    <w:rsid w:val="0085162B"/>
    <w:rsid w:val="00851AC4"/>
    <w:rsid w:val="00856605"/>
    <w:rsid w:val="00862AA5"/>
    <w:rsid w:val="00863B00"/>
    <w:rsid w:val="00866259"/>
    <w:rsid w:val="00866D31"/>
    <w:rsid w:val="008674B9"/>
    <w:rsid w:val="008725B0"/>
    <w:rsid w:val="00881C06"/>
    <w:rsid w:val="008868D2"/>
    <w:rsid w:val="00886C09"/>
    <w:rsid w:val="008911DF"/>
    <w:rsid w:val="008913DE"/>
    <w:rsid w:val="00896D42"/>
    <w:rsid w:val="00897C38"/>
    <w:rsid w:val="008A32CD"/>
    <w:rsid w:val="008A63BB"/>
    <w:rsid w:val="008C0329"/>
    <w:rsid w:val="008D6B3F"/>
    <w:rsid w:val="008D729F"/>
    <w:rsid w:val="008E080F"/>
    <w:rsid w:val="008E5A1F"/>
    <w:rsid w:val="008F7499"/>
    <w:rsid w:val="009003B3"/>
    <w:rsid w:val="0091395E"/>
    <w:rsid w:val="00915028"/>
    <w:rsid w:val="00921325"/>
    <w:rsid w:val="009230F1"/>
    <w:rsid w:val="00931209"/>
    <w:rsid w:val="00935F31"/>
    <w:rsid w:val="00943C29"/>
    <w:rsid w:val="009474E3"/>
    <w:rsid w:val="00950E82"/>
    <w:rsid w:val="00956EFB"/>
    <w:rsid w:val="009653B9"/>
    <w:rsid w:val="009662D8"/>
    <w:rsid w:val="00970132"/>
    <w:rsid w:val="009731B2"/>
    <w:rsid w:val="00974F8A"/>
    <w:rsid w:val="00982486"/>
    <w:rsid w:val="009860C3"/>
    <w:rsid w:val="0099183B"/>
    <w:rsid w:val="00994CAB"/>
    <w:rsid w:val="00994D0D"/>
    <w:rsid w:val="009A0801"/>
    <w:rsid w:val="009A5B2E"/>
    <w:rsid w:val="009A655B"/>
    <w:rsid w:val="009B0CF3"/>
    <w:rsid w:val="009B2EC0"/>
    <w:rsid w:val="009B356B"/>
    <w:rsid w:val="009B692F"/>
    <w:rsid w:val="009B6E7E"/>
    <w:rsid w:val="009C10EF"/>
    <w:rsid w:val="009C4C51"/>
    <w:rsid w:val="009C6094"/>
    <w:rsid w:val="009D04CB"/>
    <w:rsid w:val="009E0606"/>
    <w:rsid w:val="009E5907"/>
    <w:rsid w:val="009E7FFB"/>
    <w:rsid w:val="009F328A"/>
    <w:rsid w:val="009F3698"/>
    <w:rsid w:val="009F42C4"/>
    <w:rsid w:val="009F7302"/>
    <w:rsid w:val="009F776B"/>
    <w:rsid w:val="00A0065B"/>
    <w:rsid w:val="00A02EEE"/>
    <w:rsid w:val="00A14257"/>
    <w:rsid w:val="00A14321"/>
    <w:rsid w:val="00A14B74"/>
    <w:rsid w:val="00A161B7"/>
    <w:rsid w:val="00A20EE9"/>
    <w:rsid w:val="00A2642A"/>
    <w:rsid w:val="00A31040"/>
    <w:rsid w:val="00A31188"/>
    <w:rsid w:val="00A31322"/>
    <w:rsid w:val="00A33B37"/>
    <w:rsid w:val="00A42E3B"/>
    <w:rsid w:val="00A44530"/>
    <w:rsid w:val="00A46276"/>
    <w:rsid w:val="00A479EA"/>
    <w:rsid w:val="00A5258A"/>
    <w:rsid w:val="00A54283"/>
    <w:rsid w:val="00A63313"/>
    <w:rsid w:val="00A645D4"/>
    <w:rsid w:val="00A65C23"/>
    <w:rsid w:val="00A720D2"/>
    <w:rsid w:val="00A72764"/>
    <w:rsid w:val="00A7396B"/>
    <w:rsid w:val="00A86E68"/>
    <w:rsid w:val="00A94F0B"/>
    <w:rsid w:val="00A96DF7"/>
    <w:rsid w:val="00AA389D"/>
    <w:rsid w:val="00AC58F2"/>
    <w:rsid w:val="00AD2F33"/>
    <w:rsid w:val="00AD4652"/>
    <w:rsid w:val="00AD73FD"/>
    <w:rsid w:val="00AE0264"/>
    <w:rsid w:val="00AE2D54"/>
    <w:rsid w:val="00AE501A"/>
    <w:rsid w:val="00AE5AF9"/>
    <w:rsid w:val="00AE6A72"/>
    <w:rsid w:val="00AF65EE"/>
    <w:rsid w:val="00B00D44"/>
    <w:rsid w:val="00B01145"/>
    <w:rsid w:val="00B01755"/>
    <w:rsid w:val="00B20D01"/>
    <w:rsid w:val="00B2544D"/>
    <w:rsid w:val="00B279E2"/>
    <w:rsid w:val="00B30E80"/>
    <w:rsid w:val="00B32074"/>
    <w:rsid w:val="00B4275E"/>
    <w:rsid w:val="00B45F20"/>
    <w:rsid w:val="00B4653E"/>
    <w:rsid w:val="00B674B4"/>
    <w:rsid w:val="00B67F5D"/>
    <w:rsid w:val="00B74CDC"/>
    <w:rsid w:val="00B80C37"/>
    <w:rsid w:val="00B867D4"/>
    <w:rsid w:val="00B86B8C"/>
    <w:rsid w:val="00B90053"/>
    <w:rsid w:val="00B9711A"/>
    <w:rsid w:val="00BA0907"/>
    <w:rsid w:val="00BA38CE"/>
    <w:rsid w:val="00BB6C96"/>
    <w:rsid w:val="00BB7706"/>
    <w:rsid w:val="00BC54AD"/>
    <w:rsid w:val="00BC6B3A"/>
    <w:rsid w:val="00BD381B"/>
    <w:rsid w:val="00BD6D92"/>
    <w:rsid w:val="00BE4578"/>
    <w:rsid w:val="00BF0F30"/>
    <w:rsid w:val="00BF4C3D"/>
    <w:rsid w:val="00BF7DB4"/>
    <w:rsid w:val="00C02BB4"/>
    <w:rsid w:val="00C039E5"/>
    <w:rsid w:val="00C05F8D"/>
    <w:rsid w:val="00C16B2F"/>
    <w:rsid w:val="00C30521"/>
    <w:rsid w:val="00C30D60"/>
    <w:rsid w:val="00C33EB0"/>
    <w:rsid w:val="00C404A1"/>
    <w:rsid w:val="00C438B6"/>
    <w:rsid w:val="00C44232"/>
    <w:rsid w:val="00C5012B"/>
    <w:rsid w:val="00C5478D"/>
    <w:rsid w:val="00C625D0"/>
    <w:rsid w:val="00C731FE"/>
    <w:rsid w:val="00C73D74"/>
    <w:rsid w:val="00C748B9"/>
    <w:rsid w:val="00C80A4E"/>
    <w:rsid w:val="00C9472B"/>
    <w:rsid w:val="00C94BFC"/>
    <w:rsid w:val="00C95172"/>
    <w:rsid w:val="00CA0DC8"/>
    <w:rsid w:val="00CA246F"/>
    <w:rsid w:val="00CB1DE2"/>
    <w:rsid w:val="00CB3BA6"/>
    <w:rsid w:val="00CB6E61"/>
    <w:rsid w:val="00CC3862"/>
    <w:rsid w:val="00CD203B"/>
    <w:rsid w:val="00CD4AA3"/>
    <w:rsid w:val="00CD6254"/>
    <w:rsid w:val="00CE07B8"/>
    <w:rsid w:val="00CE1D6B"/>
    <w:rsid w:val="00CE2B87"/>
    <w:rsid w:val="00CF352E"/>
    <w:rsid w:val="00CF68C8"/>
    <w:rsid w:val="00D022FF"/>
    <w:rsid w:val="00D0332D"/>
    <w:rsid w:val="00D07BE4"/>
    <w:rsid w:val="00D11380"/>
    <w:rsid w:val="00D14B14"/>
    <w:rsid w:val="00D17DEA"/>
    <w:rsid w:val="00D20561"/>
    <w:rsid w:val="00D20979"/>
    <w:rsid w:val="00D2766C"/>
    <w:rsid w:val="00D30B6B"/>
    <w:rsid w:val="00D3110A"/>
    <w:rsid w:val="00D31D54"/>
    <w:rsid w:val="00D40426"/>
    <w:rsid w:val="00D41FF7"/>
    <w:rsid w:val="00D45CD2"/>
    <w:rsid w:val="00D52072"/>
    <w:rsid w:val="00D52304"/>
    <w:rsid w:val="00D52732"/>
    <w:rsid w:val="00D5383F"/>
    <w:rsid w:val="00D55949"/>
    <w:rsid w:val="00D600A0"/>
    <w:rsid w:val="00D62E14"/>
    <w:rsid w:val="00D64C81"/>
    <w:rsid w:val="00D65A6E"/>
    <w:rsid w:val="00D70315"/>
    <w:rsid w:val="00D7446A"/>
    <w:rsid w:val="00D76679"/>
    <w:rsid w:val="00D82781"/>
    <w:rsid w:val="00D83626"/>
    <w:rsid w:val="00D87CE0"/>
    <w:rsid w:val="00D91479"/>
    <w:rsid w:val="00D958A1"/>
    <w:rsid w:val="00D96BCA"/>
    <w:rsid w:val="00D96FFB"/>
    <w:rsid w:val="00DA6B62"/>
    <w:rsid w:val="00DB1087"/>
    <w:rsid w:val="00DB26D0"/>
    <w:rsid w:val="00DB57D4"/>
    <w:rsid w:val="00DC3307"/>
    <w:rsid w:val="00DC3AA6"/>
    <w:rsid w:val="00DC3CE5"/>
    <w:rsid w:val="00DD1282"/>
    <w:rsid w:val="00DE1030"/>
    <w:rsid w:val="00DE104D"/>
    <w:rsid w:val="00DE397B"/>
    <w:rsid w:val="00DE52BE"/>
    <w:rsid w:val="00DE76D3"/>
    <w:rsid w:val="00DF0BCF"/>
    <w:rsid w:val="00DF7D4D"/>
    <w:rsid w:val="00E01015"/>
    <w:rsid w:val="00E03BE3"/>
    <w:rsid w:val="00E07626"/>
    <w:rsid w:val="00E1113F"/>
    <w:rsid w:val="00E1538B"/>
    <w:rsid w:val="00E153FD"/>
    <w:rsid w:val="00E211A7"/>
    <w:rsid w:val="00E23CF8"/>
    <w:rsid w:val="00E30341"/>
    <w:rsid w:val="00E329A4"/>
    <w:rsid w:val="00E44F75"/>
    <w:rsid w:val="00E4651E"/>
    <w:rsid w:val="00E536FE"/>
    <w:rsid w:val="00E55AD4"/>
    <w:rsid w:val="00E56093"/>
    <w:rsid w:val="00E67C21"/>
    <w:rsid w:val="00E73D36"/>
    <w:rsid w:val="00E8492A"/>
    <w:rsid w:val="00E84C5B"/>
    <w:rsid w:val="00E85DD9"/>
    <w:rsid w:val="00E96CD0"/>
    <w:rsid w:val="00E97251"/>
    <w:rsid w:val="00EB3E49"/>
    <w:rsid w:val="00EB7CD4"/>
    <w:rsid w:val="00EC27C5"/>
    <w:rsid w:val="00EC4033"/>
    <w:rsid w:val="00EC5C5B"/>
    <w:rsid w:val="00EF03E7"/>
    <w:rsid w:val="00EF1035"/>
    <w:rsid w:val="00EF46ED"/>
    <w:rsid w:val="00EF6EA3"/>
    <w:rsid w:val="00F02332"/>
    <w:rsid w:val="00F04B56"/>
    <w:rsid w:val="00F0545A"/>
    <w:rsid w:val="00F05DF1"/>
    <w:rsid w:val="00F05E1C"/>
    <w:rsid w:val="00F10A75"/>
    <w:rsid w:val="00F15715"/>
    <w:rsid w:val="00F15A11"/>
    <w:rsid w:val="00F2448C"/>
    <w:rsid w:val="00F263CD"/>
    <w:rsid w:val="00F277A9"/>
    <w:rsid w:val="00F31109"/>
    <w:rsid w:val="00F314AE"/>
    <w:rsid w:val="00F348C0"/>
    <w:rsid w:val="00F36DE5"/>
    <w:rsid w:val="00F41D17"/>
    <w:rsid w:val="00F41F5E"/>
    <w:rsid w:val="00F44284"/>
    <w:rsid w:val="00F44D7D"/>
    <w:rsid w:val="00F527F2"/>
    <w:rsid w:val="00F558B9"/>
    <w:rsid w:val="00F6072F"/>
    <w:rsid w:val="00F61A10"/>
    <w:rsid w:val="00F62BEE"/>
    <w:rsid w:val="00F6483E"/>
    <w:rsid w:val="00F85B0B"/>
    <w:rsid w:val="00F93741"/>
    <w:rsid w:val="00F952F6"/>
    <w:rsid w:val="00FA069C"/>
    <w:rsid w:val="00FA48A7"/>
    <w:rsid w:val="00FB1373"/>
    <w:rsid w:val="00FB4104"/>
    <w:rsid w:val="00FC0B01"/>
    <w:rsid w:val="00FC14CA"/>
    <w:rsid w:val="00FC1D6B"/>
    <w:rsid w:val="00FC2EE3"/>
    <w:rsid w:val="00FC6769"/>
    <w:rsid w:val="00FE01A2"/>
    <w:rsid w:val="00FE3336"/>
    <w:rsid w:val="00FE3654"/>
    <w:rsid w:val="00FE42AF"/>
    <w:rsid w:val="00FE729B"/>
    <w:rsid w:val="00FF7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3DCD1D-28D1-4EC3-9CB7-9C61F496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CB7"/>
  </w:style>
  <w:style w:type="paragraph" w:styleId="3">
    <w:name w:val="heading 3"/>
    <w:basedOn w:val="a"/>
    <w:next w:val="a"/>
    <w:link w:val="30"/>
    <w:uiPriority w:val="9"/>
    <w:unhideWhenUsed/>
    <w:qFormat/>
    <w:rsid w:val="009B69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DE397B"/>
    <w:pPr>
      <w:keepNext/>
      <w:keepLines/>
      <w:spacing w:before="200" w:after="200" w:line="276" w:lineRule="auto"/>
      <w:outlineLvl w:val="3"/>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20D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720D2"/>
    <w:rPr>
      <w:rFonts w:ascii="Segoe UI" w:hAnsi="Segoe UI" w:cs="Segoe UI"/>
      <w:sz w:val="18"/>
      <w:szCs w:val="18"/>
    </w:rPr>
  </w:style>
  <w:style w:type="character" w:styleId="a5">
    <w:name w:val="Hyperlink"/>
    <w:basedOn w:val="a0"/>
    <w:uiPriority w:val="99"/>
    <w:unhideWhenUsed/>
    <w:rsid w:val="00A14321"/>
    <w:rPr>
      <w:color w:val="0563C1" w:themeColor="hyperlink"/>
      <w:u w:val="single"/>
    </w:rPr>
  </w:style>
  <w:style w:type="paragraph" w:styleId="a6">
    <w:name w:val="Normal (Web)"/>
    <w:basedOn w:val="a"/>
    <w:uiPriority w:val="99"/>
    <w:unhideWhenUsed/>
    <w:rsid w:val="00461D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B692F"/>
    <w:rPr>
      <w:rFonts w:asciiTheme="majorHAnsi" w:eastAsiaTheme="majorEastAsia" w:hAnsiTheme="majorHAnsi" w:cstheme="majorBidi"/>
      <w:color w:val="1F4D78" w:themeColor="accent1" w:themeShade="7F"/>
      <w:sz w:val="24"/>
      <w:szCs w:val="24"/>
    </w:rPr>
  </w:style>
  <w:style w:type="paragraph" w:styleId="a7">
    <w:name w:val="List Paragraph"/>
    <w:basedOn w:val="a"/>
    <w:uiPriority w:val="34"/>
    <w:qFormat/>
    <w:rsid w:val="004328F6"/>
    <w:pPr>
      <w:ind w:left="720"/>
      <w:contextualSpacing/>
    </w:pPr>
  </w:style>
  <w:style w:type="character" w:customStyle="1" w:styleId="40">
    <w:name w:val="Заголовок 4 Знак"/>
    <w:basedOn w:val="a0"/>
    <w:link w:val="4"/>
    <w:uiPriority w:val="9"/>
    <w:rsid w:val="00DE397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02498">
      <w:bodyDiv w:val="1"/>
      <w:marLeft w:val="0"/>
      <w:marRight w:val="0"/>
      <w:marTop w:val="0"/>
      <w:marBottom w:val="0"/>
      <w:divBdr>
        <w:top w:val="none" w:sz="0" w:space="0" w:color="auto"/>
        <w:left w:val="none" w:sz="0" w:space="0" w:color="auto"/>
        <w:bottom w:val="none" w:sz="0" w:space="0" w:color="auto"/>
        <w:right w:val="none" w:sz="0" w:space="0" w:color="auto"/>
      </w:divBdr>
    </w:div>
    <w:div w:id="691733453">
      <w:bodyDiv w:val="1"/>
      <w:marLeft w:val="0"/>
      <w:marRight w:val="0"/>
      <w:marTop w:val="0"/>
      <w:marBottom w:val="0"/>
      <w:divBdr>
        <w:top w:val="none" w:sz="0" w:space="0" w:color="auto"/>
        <w:left w:val="none" w:sz="0" w:space="0" w:color="auto"/>
        <w:bottom w:val="none" w:sz="0" w:space="0" w:color="auto"/>
        <w:right w:val="none" w:sz="0" w:space="0" w:color="auto"/>
      </w:divBdr>
    </w:div>
    <w:div w:id="802426220">
      <w:bodyDiv w:val="1"/>
      <w:marLeft w:val="0"/>
      <w:marRight w:val="0"/>
      <w:marTop w:val="0"/>
      <w:marBottom w:val="0"/>
      <w:divBdr>
        <w:top w:val="none" w:sz="0" w:space="0" w:color="auto"/>
        <w:left w:val="none" w:sz="0" w:space="0" w:color="auto"/>
        <w:bottom w:val="none" w:sz="0" w:space="0" w:color="auto"/>
        <w:right w:val="none" w:sz="0" w:space="0" w:color="auto"/>
      </w:divBdr>
    </w:div>
    <w:div w:id="814370603">
      <w:bodyDiv w:val="1"/>
      <w:marLeft w:val="0"/>
      <w:marRight w:val="0"/>
      <w:marTop w:val="0"/>
      <w:marBottom w:val="0"/>
      <w:divBdr>
        <w:top w:val="none" w:sz="0" w:space="0" w:color="auto"/>
        <w:left w:val="none" w:sz="0" w:space="0" w:color="auto"/>
        <w:bottom w:val="none" w:sz="0" w:space="0" w:color="auto"/>
        <w:right w:val="none" w:sz="0" w:space="0" w:color="auto"/>
      </w:divBdr>
    </w:div>
    <w:div w:id="1053501872">
      <w:bodyDiv w:val="1"/>
      <w:marLeft w:val="0"/>
      <w:marRight w:val="0"/>
      <w:marTop w:val="0"/>
      <w:marBottom w:val="0"/>
      <w:divBdr>
        <w:top w:val="none" w:sz="0" w:space="0" w:color="auto"/>
        <w:left w:val="none" w:sz="0" w:space="0" w:color="auto"/>
        <w:bottom w:val="none" w:sz="0" w:space="0" w:color="auto"/>
        <w:right w:val="none" w:sz="0" w:space="0" w:color="auto"/>
      </w:divBdr>
    </w:div>
    <w:div w:id="1302274732">
      <w:bodyDiv w:val="1"/>
      <w:marLeft w:val="0"/>
      <w:marRight w:val="0"/>
      <w:marTop w:val="0"/>
      <w:marBottom w:val="0"/>
      <w:divBdr>
        <w:top w:val="none" w:sz="0" w:space="0" w:color="auto"/>
        <w:left w:val="none" w:sz="0" w:space="0" w:color="auto"/>
        <w:bottom w:val="none" w:sz="0" w:space="0" w:color="auto"/>
        <w:right w:val="none" w:sz="0" w:space="0" w:color="auto"/>
      </w:divBdr>
    </w:div>
    <w:div w:id="1472362788">
      <w:bodyDiv w:val="1"/>
      <w:marLeft w:val="0"/>
      <w:marRight w:val="0"/>
      <w:marTop w:val="0"/>
      <w:marBottom w:val="0"/>
      <w:divBdr>
        <w:top w:val="none" w:sz="0" w:space="0" w:color="auto"/>
        <w:left w:val="none" w:sz="0" w:space="0" w:color="auto"/>
        <w:bottom w:val="none" w:sz="0" w:space="0" w:color="auto"/>
        <w:right w:val="none" w:sz="0" w:space="0" w:color="auto"/>
      </w:divBdr>
    </w:div>
    <w:div w:id="1625310460">
      <w:bodyDiv w:val="1"/>
      <w:marLeft w:val="0"/>
      <w:marRight w:val="0"/>
      <w:marTop w:val="0"/>
      <w:marBottom w:val="0"/>
      <w:divBdr>
        <w:top w:val="none" w:sz="0" w:space="0" w:color="auto"/>
        <w:left w:val="none" w:sz="0" w:space="0" w:color="auto"/>
        <w:bottom w:val="none" w:sz="0" w:space="0" w:color="auto"/>
        <w:right w:val="none" w:sz="0" w:space="0" w:color="auto"/>
      </w:divBdr>
    </w:div>
    <w:div w:id="1630434736">
      <w:bodyDiv w:val="1"/>
      <w:marLeft w:val="0"/>
      <w:marRight w:val="0"/>
      <w:marTop w:val="0"/>
      <w:marBottom w:val="0"/>
      <w:divBdr>
        <w:top w:val="none" w:sz="0" w:space="0" w:color="auto"/>
        <w:left w:val="none" w:sz="0" w:space="0" w:color="auto"/>
        <w:bottom w:val="none" w:sz="0" w:space="0" w:color="auto"/>
        <w:right w:val="none" w:sz="0" w:space="0" w:color="auto"/>
      </w:divBdr>
    </w:div>
    <w:div w:id="168886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670C8-528F-425A-9D41-7436BA288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17</Pages>
  <Words>5738</Words>
  <Characters>32713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dandybaeva</cp:lastModifiedBy>
  <cp:revision>47</cp:revision>
  <cp:lastPrinted>2020-12-08T09:49:00Z</cp:lastPrinted>
  <dcterms:created xsi:type="dcterms:W3CDTF">2020-12-26T14:59:00Z</dcterms:created>
  <dcterms:modified xsi:type="dcterms:W3CDTF">2025-06-25T09:08:00Z</dcterms:modified>
</cp:coreProperties>
</file>